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20DE" w14:textId="627D9391" w:rsidR="005A15B0" w:rsidRPr="00BE3FBD" w:rsidRDefault="005A15B0" w:rsidP="00BE3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5B0">
        <w:rPr>
          <w:rFonts w:ascii="Times New Roman" w:hAnsi="Times New Roman" w:cs="Times New Roman"/>
          <w:b/>
          <w:bCs/>
          <w:sz w:val="24"/>
          <w:szCs w:val="24"/>
        </w:rPr>
        <w:t>Аналитический формуляр</w:t>
      </w:r>
      <w:r w:rsidR="00BE3FBD">
        <w:rPr>
          <w:rFonts w:ascii="Times New Roman" w:hAnsi="Times New Roman" w:cs="Times New Roman"/>
          <w:b/>
          <w:bCs/>
          <w:sz w:val="24"/>
          <w:szCs w:val="24"/>
        </w:rPr>
        <w:t xml:space="preserve"> к З</w:t>
      </w:r>
      <w:r w:rsidR="00BE3FBD" w:rsidRPr="00BE3FBD">
        <w:rPr>
          <w:rFonts w:ascii="Times New Roman" w:hAnsi="Times New Roman" w:cs="Times New Roman"/>
          <w:b/>
          <w:bCs/>
          <w:sz w:val="24"/>
          <w:szCs w:val="24"/>
        </w:rPr>
        <w:t>аключени</w:t>
      </w:r>
      <w:r w:rsidR="00BE3FBD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E3FBD" w:rsidRPr="00BE3FBD">
        <w:rPr>
          <w:rFonts w:ascii="Times New Roman" w:hAnsi="Times New Roman" w:cs="Times New Roman"/>
          <w:b/>
          <w:bCs/>
          <w:sz w:val="24"/>
          <w:szCs w:val="24"/>
        </w:rPr>
        <w:t xml:space="preserve"> о финансовом состоянии Заемщика</w:t>
      </w:r>
      <w:r w:rsidR="00BE3FBD">
        <w:rPr>
          <w:rFonts w:ascii="Times New Roman" w:hAnsi="Times New Roman" w:cs="Times New Roman"/>
          <w:b/>
          <w:bCs/>
          <w:sz w:val="24"/>
          <w:szCs w:val="24"/>
        </w:rPr>
        <w:t xml:space="preserve"> (Лизингополучателя)</w:t>
      </w:r>
      <w:r w:rsidR="00BE3FBD" w:rsidRPr="00BE3FBD">
        <w:rPr>
          <w:rFonts w:ascii="Times New Roman" w:hAnsi="Times New Roman" w:cs="Times New Roman"/>
          <w:b/>
          <w:bCs/>
          <w:sz w:val="24"/>
          <w:szCs w:val="24"/>
        </w:rPr>
        <w:t xml:space="preserve"> или мотивированно</w:t>
      </w:r>
      <w:r w:rsidR="00BE3FBD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BE3FBD" w:rsidRPr="00BE3FBD">
        <w:rPr>
          <w:rFonts w:ascii="Times New Roman" w:hAnsi="Times New Roman" w:cs="Times New Roman"/>
          <w:b/>
          <w:bCs/>
          <w:sz w:val="24"/>
          <w:szCs w:val="24"/>
        </w:rPr>
        <w:t xml:space="preserve"> суждени</w:t>
      </w:r>
      <w:r w:rsidR="00BE3FBD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14:paraId="7B778890" w14:textId="1DA0D4C8" w:rsidR="005A15B0" w:rsidRPr="00B94121" w:rsidRDefault="005A15B0" w:rsidP="00EA5E35">
      <w:pPr>
        <w:spacing w:line="30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>Наименование организации Заемщика</w:t>
      </w:r>
      <w:r w:rsidR="00BE3FBD">
        <w:rPr>
          <w:rFonts w:ascii="Times New Roman" w:hAnsi="Times New Roman" w:cs="Times New Roman"/>
          <w:sz w:val="20"/>
          <w:szCs w:val="20"/>
        </w:rPr>
        <w:t xml:space="preserve"> (Лизингополучателя)</w:t>
      </w:r>
      <w:r w:rsidRPr="00B94121">
        <w:rPr>
          <w:rFonts w:ascii="Times New Roman" w:hAnsi="Times New Roman" w:cs="Times New Roman"/>
          <w:sz w:val="20"/>
          <w:szCs w:val="20"/>
        </w:rPr>
        <w:t>:</w:t>
      </w:r>
    </w:p>
    <w:p w14:paraId="71375916" w14:textId="08751E6D" w:rsidR="005A15B0" w:rsidRPr="00B94121" w:rsidRDefault="005A15B0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 xml:space="preserve">ИНН/ ОГРН (ОРГНИП): </w:t>
      </w:r>
    </w:p>
    <w:p w14:paraId="768259B7" w14:textId="37A2A870" w:rsidR="005A15B0" w:rsidRPr="00B94121" w:rsidRDefault="005A15B0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>Вид экономической деятельности:</w:t>
      </w:r>
    </w:p>
    <w:p w14:paraId="7624B10B" w14:textId="420EAC78" w:rsidR="002D2101" w:rsidRPr="00B94121" w:rsidRDefault="002D2101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>Общие сведения (история бизнеса, описание деятельности, поставщики, покупатели):</w:t>
      </w:r>
    </w:p>
    <w:p w14:paraId="7C712093" w14:textId="4497EA45" w:rsidR="0021540A" w:rsidRDefault="0021540A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>Аффилированные компании</w:t>
      </w:r>
      <w:r w:rsidR="00BE3FBD">
        <w:rPr>
          <w:rFonts w:ascii="Times New Roman" w:hAnsi="Times New Roman" w:cs="Times New Roman"/>
          <w:sz w:val="20"/>
          <w:szCs w:val="20"/>
        </w:rPr>
        <w:t xml:space="preserve"> (в случае консолидации)</w:t>
      </w:r>
      <w:r w:rsidRPr="00B9412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F3627" w14:paraId="07C92A68" w14:textId="77777777" w:rsidTr="007F3627">
        <w:trPr>
          <w:trHeight w:val="430"/>
        </w:trPr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3AABD5FB" w14:textId="5EB5B706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компании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6D3CBED8" w14:textId="7C3B4641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Местонахождение компании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4E725B4E" w14:textId="09032D18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4259C7A" w14:textId="59E5A066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Дата регистрации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5947491D" w14:textId="77777777" w:rsidR="007F3627" w:rsidRPr="0021540A" w:rsidRDefault="007F3627" w:rsidP="00EA5E35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Ср-спис. численность, чел.</w:t>
            </w:r>
          </w:p>
          <w:p w14:paraId="01F09F55" w14:textId="77777777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071D3D66" w14:textId="1ECCB222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A">
              <w:rPr>
                <w:rFonts w:ascii="Times New Roman" w:hAnsi="Times New Roman" w:cs="Times New Roman"/>
                <w:bCs/>
                <w:sz w:val="16"/>
                <w:szCs w:val="16"/>
              </w:rPr>
              <w:t>Вид деятельности</w:t>
            </w:r>
          </w:p>
        </w:tc>
      </w:tr>
      <w:tr w:rsidR="007F3627" w14:paraId="32E3C789" w14:textId="77777777" w:rsidTr="00BE3FBD">
        <w:trPr>
          <w:trHeight w:val="268"/>
        </w:trPr>
        <w:tc>
          <w:tcPr>
            <w:tcW w:w="1699" w:type="dxa"/>
          </w:tcPr>
          <w:p w14:paraId="4B6C92AA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F436BDD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88DC3A4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19759EB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5661899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6E7BA52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4BF209" w14:textId="77777777" w:rsidR="00EA5E35" w:rsidRDefault="00EA5E35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8838D3" w14:textId="55EBBA03" w:rsidR="0021540A" w:rsidRDefault="0021540A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>Текущие кредиты</w:t>
      </w:r>
      <w:r w:rsidR="002D2101" w:rsidRPr="00B94121">
        <w:rPr>
          <w:rFonts w:ascii="Times New Roman" w:hAnsi="Times New Roman" w:cs="Times New Roman"/>
          <w:sz w:val="20"/>
          <w:szCs w:val="20"/>
        </w:rPr>
        <w:t>, займы, лизинги и т.д.</w:t>
      </w:r>
      <w:r w:rsidRPr="00B9412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068"/>
        <w:gridCol w:w="1126"/>
        <w:gridCol w:w="1087"/>
        <w:gridCol w:w="1202"/>
        <w:gridCol w:w="1080"/>
        <w:gridCol w:w="1087"/>
        <w:gridCol w:w="1114"/>
      </w:tblGrid>
      <w:tr w:rsidR="007F3627" w14:paraId="2653710D" w14:textId="77777777" w:rsidTr="007F3627">
        <w:trPr>
          <w:trHeight w:val="579"/>
        </w:trPr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7AD854D7" w14:textId="3ADA4DC5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Наименование заемщика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83BB317" w14:textId="63E647C5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526448" w14:textId="145C3C2B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4DDD95A" w14:textId="317CEACE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Залоговое обеспечение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DE81835" w14:textId="2048A89F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BF559CF" w14:textId="1E798FB0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Остаток на _______20__г.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E8328A7" w14:textId="388A280F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% ставка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8BB48F6" w14:textId="272F881D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3EAEB58" w14:textId="65859102" w:rsid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4E4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</w:tr>
      <w:tr w:rsidR="007F3627" w14:paraId="23A9B694" w14:textId="77777777" w:rsidTr="007F3627">
        <w:trPr>
          <w:trHeight w:val="275"/>
        </w:trPr>
        <w:tc>
          <w:tcPr>
            <w:tcW w:w="1132" w:type="dxa"/>
          </w:tcPr>
          <w:p w14:paraId="6A24D0A5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1652A60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11775F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C14B349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2EC05B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996057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B5BF4EF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D01FE8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864F222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627" w14:paraId="1EBB74B9" w14:textId="77777777" w:rsidTr="007F3627">
        <w:trPr>
          <w:trHeight w:val="279"/>
        </w:trPr>
        <w:tc>
          <w:tcPr>
            <w:tcW w:w="1132" w:type="dxa"/>
          </w:tcPr>
          <w:p w14:paraId="40CE1665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D3DF73C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D428AC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CD27677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117975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1158B7E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295450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385F8BB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A3FA06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627" w14:paraId="2E5CF969" w14:textId="77777777" w:rsidTr="007F3627">
        <w:trPr>
          <w:trHeight w:val="397"/>
        </w:trPr>
        <w:tc>
          <w:tcPr>
            <w:tcW w:w="1132" w:type="dxa"/>
            <w:shd w:val="clear" w:color="auto" w:fill="BFBFBF" w:themeFill="background1" w:themeFillShade="BF"/>
          </w:tcPr>
          <w:p w14:paraId="1879AE0F" w14:textId="7C395865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62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0F17288E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14:paraId="067B7E6C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4AAD9681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00739F38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EAFDE57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BF195E2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E0FE23C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266D743" w14:textId="77777777" w:rsidR="007F3627" w:rsidRPr="007F3627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B1C5DC" w14:textId="77777777" w:rsidR="00EA5E35" w:rsidRDefault="00EA5E35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DB510A" w14:textId="2F912128" w:rsidR="00D064E4" w:rsidRDefault="00D064E4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>Предлагаемое обеспечение: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125"/>
        <w:gridCol w:w="1419"/>
        <w:gridCol w:w="992"/>
        <w:gridCol w:w="1418"/>
      </w:tblGrid>
      <w:tr w:rsidR="007F3627" w14:paraId="7A391DD1" w14:textId="77777777" w:rsidTr="00EA5E35">
        <w:tc>
          <w:tcPr>
            <w:tcW w:w="421" w:type="dxa"/>
            <w:shd w:val="clear" w:color="auto" w:fill="BFBFBF" w:themeFill="background1" w:themeFillShade="BF"/>
          </w:tcPr>
          <w:p w14:paraId="321B631B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FB5BE00" w14:textId="2A011E4E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5A46F2DF" w14:textId="07F46325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Залогодатель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14:paraId="6EE02BED" w14:textId="458C2D86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 xml:space="preserve">Рыночная стоимость, руб.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0217EA" w14:textId="2DBB588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Поправоч. коэф-т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05C2660" w14:textId="07400DA3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Залоговая стоимость, руб.</w:t>
            </w:r>
          </w:p>
        </w:tc>
      </w:tr>
      <w:tr w:rsidR="007F3627" w14:paraId="3910E116" w14:textId="77777777" w:rsidTr="00EA5E35">
        <w:trPr>
          <w:trHeight w:val="385"/>
        </w:trPr>
        <w:tc>
          <w:tcPr>
            <w:tcW w:w="421" w:type="dxa"/>
          </w:tcPr>
          <w:p w14:paraId="7C39DF2C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3338BC0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14:paraId="7B852CD2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F157FF5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DAA3A9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C55312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627" w14:paraId="42EAAE8E" w14:textId="77777777" w:rsidTr="00EA5E35">
        <w:trPr>
          <w:trHeight w:val="276"/>
        </w:trPr>
        <w:tc>
          <w:tcPr>
            <w:tcW w:w="421" w:type="dxa"/>
            <w:shd w:val="clear" w:color="auto" w:fill="BFBFBF" w:themeFill="background1" w:themeFillShade="BF"/>
          </w:tcPr>
          <w:p w14:paraId="5797D318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68A3235" w14:textId="3CE30B6E" w:rsidR="007F3627" w:rsidRPr="00EA5E35" w:rsidRDefault="00EA5E35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E3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2EB50A13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14:paraId="72504740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CCA65FA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BB6E7E2" w14:textId="77777777" w:rsidR="007F3627" w:rsidRPr="00EA5E35" w:rsidRDefault="007F3627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CF5862" w14:textId="77777777" w:rsidR="007F3627" w:rsidRPr="00B94121" w:rsidRDefault="007F3627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5491DF" w14:textId="6DD8B65D" w:rsidR="00F15F0F" w:rsidRPr="00B94121" w:rsidRDefault="00353AB9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4121">
        <w:rPr>
          <w:rFonts w:ascii="Times New Roman" w:hAnsi="Times New Roman" w:cs="Times New Roman"/>
          <w:sz w:val="20"/>
          <w:szCs w:val="20"/>
        </w:rPr>
        <w:t xml:space="preserve">Консолидированные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97636F" w:rsidRPr="00B94121">
        <w:rPr>
          <w:rFonts w:ascii="Times New Roman" w:hAnsi="Times New Roman" w:cs="Times New Roman"/>
          <w:sz w:val="20"/>
          <w:szCs w:val="20"/>
        </w:rPr>
        <w:t>оказатели финансово-хозяйственной деятельности группы аффилированных компаний:</w:t>
      </w:r>
    </w:p>
    <w:p w14:paraId="7A1681D4" w14:textId="32A3D6DB" w:rsidR="00F15F0F" w:rsidRPr="00353AB9" w:rsidRDefault="00F15F0F" w:rsidP="00EA5E35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53AB9">
        <w:rPr>
          <w:rFonts w:ascii="Times New Roman" w:hAnsi="Times New Roman" w:cs="Times New Roman"/>
          <w:i/>
          <w:iCs/>
          <w:sz w:val="20"/>
          <w:szCs w:val="20"/>
        </w:rPr>
        <w:t xml:space="preserve">Сводный управленческий Баланс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15F0F" w14:paraId="5DE0DD15" w14:textId="77777777" w:rsidTr="004755CF">
        <w:trPr>
          <w:trHeight w:val="416"/>
        </w:trPr>
        <w:tc>
          <w:tcPr>
            <w:tcW w:w="5097" w:type="dxa"/>
            <w:shd w:val="clear" w:color="auto" w:fill="BFBFBF" w:themeFill="background1" w:themeFillShade="BF"/>
          </w:tcPr>
          <w:p w14:paraId="142420D1" w14:textId="15840A2E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Актив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490B9F08" w14:textId="43FDBE84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Пассив</w:t>
            </w:r>
          </w:p>
        </w:tc>
      </w:tr>
      <w:tr w:rsidR="00F15F0F" w14:paraId="475B466C" w14:textId="77777777" w:rsidTr="00B94121">
        <w:trPr>
          <w:trHeight w:val="221"/>
        </w:trPr>
        <w:tc>
          <w:tcPr>
            <w:tcW w:w="5097" w:type="dxa"/>
          </w:tcPr>
          <w:p w14:paraId="168E4D0B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14:paraId="6C2E4D60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F0F" w14:paraId="12C7F12D" w14:textId="77777777" w:rsidTr="00B94121">
        <w:trPr>
          <w:trHeight w:val="281"/>
        </w:trPr>
        <w:tc>
          <w:tcPr>
            <w:tcW w:w="5097" w:type="dxa"/>
          </w:tcPr>
          <w:p w14:paraId="13A98277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14:paraId="68FED1EA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F0F" w14:paraId="4352DF60" w14:textId="77777777" w:rsidTr="00B94121">
        <w:trPr>
          <w:trHeight w:val="257"/>
        </w:trPr>
        <w:tc>
          <w:tcPr>
            <w:tcW w:w="5097" w:type="dxa"/>
          </w:tcPr>
          <w:p w14:paraId="1B7C05CB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</w:tcPr>
          <w:p w14:paraId="7FF70A4B" w14:textId="77777777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F0F" w14:paraId="4E66F46D" w14:textId="77777777" w:rsidTr="00EA5E35">
        <w:trPr>
          <w:trHeight w:val="337"/>
        </w:trPr>
        <w:tc>
          <w:tcPr>
            <w:tcW w:w="5097" w:type="dxa"/>
            <w:shd w:val="clear" w:color="auto" w:fill="BFBFBF" w:themeFill="background1" w:themeFillShade="BF"/>
          </w:tcPr>
          <w:p w14:paraId="5D5030BA" w14:textId="5ABC71FB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686A3B04" w14:textId="3E9DCFDB" w:rsidR="00F15F0F" w:rsidRPr="00B94121" w:rsidRDefault="00F15F0F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</w:tbl>
    <w:p w14:paraId="22ED982C" w14:textId="77777777" w:rsidR="00EA5E35" w:rsidRDefault="00EA5E35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BB90F5" w14:textId="2CDB2BAA" w:rsidR="00B94121" w:rsidRPr="00353AB9" w:rsidRDefault="00353AB9" w:rsidP="00EA5E35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53AB9">
        <w:rPr>
          <w:rFonts w:ascii="Times New Roman" w:hAnsi="Times New Roman" w:cs="Times New Roman"/>
          <w:i/>
          <w:iCs/>
          <w:sz w:val="20"/>
          <w:szCs w:val="20"/>
        </w:rPr>
        <w:t xml:space="preserve">Сводный </w:t>
      </w:r>
      <w:r w:rsidR="00F15F0F" w:rsidRPr="00353AB9">
        <w:rPr>
          <w:rFonts w:ascii="Times New Roman" w:hAnsi="Times New Roman" w:cs="Times New Roman"/>
          <w:i/>
          <w:iCs/>
          <w:sz w:val="20"/>
          <w:szCs w:val="20"/>
        </w:rPr>
        <w:t xml:space="preserve">Отчет о финансовых </w:t>
      </w:r>
      <w:r w:rsidR="004755CF" w:rsidRPr="00353AB9">
        <w:rPr>
          <w:rFonts w:ascii="Times New Roman" w:hAnsi="Times New Roman" w:cs="Times New Roman"/>
          <w:i/>
          <w:iCs/>
          <w:sz w:val="20"/>
          <w:szCs w:val="20"/>
        </w:rPr>
        <w:t>результатах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B94121" w:rsidRPr="00B94121" w14:paraId="27C95CCA" w14:textId="77777777" w:rsidTr="004755CF">
        <w:trPr>
          <w:trHeight w:val="432"/>
        </w:trPr>
        <w:tc>
          <w:tcPr>
            <w:tcW w:w="1699" w:type="dxa"/>
            <w:shd w:val="clear" w:color="auto" w:fill="BFBFBF" w:themeFill="background1" w:themeFillShade="BF"/>
          </w:tcPr>
          <w:p w14:paraId="3906AB64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14:paraId="4FE9DEC3" w14:textId="69B887D5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5A13CAF6" w14:textId="01108FCA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445E1D54" w14:textId="741B97DA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6997F0D0" w14:textId="5333E27D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121">
              <w:rPr>
                <w:rFonts w:ascii="Times New Roman" w:hAnsi="Times New Roman" w:cs="Times New Roman"/>
                <w:sz w:val="16"/>
                <w:szCs w:val="16"/>
              </w:rPr>
              <w:t>Среднее за 3 мес.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04FE387A" w14:textId="23B1583E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за 12 мес.</w:t>
            </w:r>
          </w:p>
        </w:tc>
      </w:tr>
      <w:tr w:rsidR="00B94121" w:rsidRPr="00B94121" w14:paraId="0649E749" w14:textId="77777777" w:rsidTr="00B94121">
        <w:trPr>
          <w:trHeight w:val="275"/>
        </w:trPr>
        <w:tc>
          <w:tcPr>
            <w:tcW w:w="1699" w:type="dxa"/>
          </w:tcPr>
          <w:p w14:paraId="72F97B42" w14:textId="368E4BBF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</w:tc>
        <w:tc>
          <w:tcPr>
            <w:tcW w:w="1699" w:type="dxa"/>
          </w:tcPr>
          <w:p w14:paraId="67FA96EC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37CD6FF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3750A065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B261F87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09459E7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121" w:rsidRPr="00B94121" w14:paraId="3A7C8A2F" w14:textId="77777777" w:rsidTr="00B94121">
        <w:trPr>
          <w:trHeight w:val="278"/>
        </w:trPr>
        <w:tc>
          <w:tcPr>
            <w:tcW w:w="1699" w:type="dxa"/>
          </w:tcPr>
          <w:p w14:paraId="5C3A9271" w14:textId="1554F324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1699" w:type="dxa"/>
          </w:tcPr>
          <w:p w14:paraId="4E10D85C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7491D0E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4AECA7E8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3F25901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334D6085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121" w:rsidRPr="00B94121" w14:paraId="51901F72" w14:textId="77777777" w:rsidTr="00B94121">
        <w:trPr>
          <w:trHeight w:val="269"/>
        </w:trPr>
        <w:tc>
          <w:tcPr>
            <w:tcW w:w="1699" w:type="dxa"/>
          </w:tcPr>
          <w:p w14:paraId="56CE0BEF" w14:textId="65FFDC65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Чистая прибыль</w:t>
            </w:r>
          </w:p>
        </w:tc>
        <w:tc>
          <w:tcPr>
            <w:tcW w:w="1699" w:type="dxa"/>
          </w:tcPr>
          <w:p w14:paraId="39ACA804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FB67347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5712BC2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1A87775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6FBB65F" w14:textId="77777777" w:rsidR="00B94121" w:rsidRPr="00B94121" w:rsidRDefault="00B94121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3BAB8A" w14:textId="16F220B2" w:rsidR="00F15F0F" w:rsidRPr="007F3627" w:rsidRDefault="007F3627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3627">
        <w:rPr>
          <w:rFonts w:ascii="Times New Roman" w:hAnsi="Times New Roman" w:cs="Times New Roman"/>
          <w:sz w:val="20"/>
          <w:szCs w:val="20"/>
        </w:rPr>
        <w:t>Комментарии (при необходимости)</w:t>
      </w:r>
      <w:r w:rsidR="00EA5E35">
        <w:rPr>
          <w:rFonts w:ascii="Times New Roman" w:hAnsi="Times New Roman" w:cs="Times New Roman"/>
          <w:sz w:val="20"/>
          <w:szCs w:val="20"/>
        </w:rPr>
        <w:t>:</w:t>
      </w:r>
      <w:r w:rsidR="00F15F0F" w:rsidRPr="007F3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8763B" w14:textId="7E97B442" w:rsidR="00F15F0F" w:rsidRDefault="007F3627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3627">
        <w:rPr>
          <w:rFonts w:ascii="Times New Roman" w:hAnsi="Times New Roman" w:cs="Times New Roman"/>
          <w:sz w:val="20"/>
          <w:szCs w:val="20"/>
        </w:rPr>
        <w:t>Планируемый</w:t>
      </w:r>
      <w:r>
        <w:rPr>
          <w:rFonts w:ascii="Times New Roman" w:hAnsi="Times New Roman" w:cs="Times New Roman"/>
          <w:sz w:val="20"/>
          <w:szCs w:val="20"/>
        </w:rPr>
        <w:t xml:space="preserve"> взнос </w:t>
      </w:r>
      <w:r w:rsidR="00EA5E35">
        <w:rPr>
          <w:rFonts w:ascii="Times New Roman" w:hAnsi="Times New Roman" w:cs="Times New Roman"/>
          <w:sz w:val="20"/>
          <w:szCs w:val="20"/>
        </w:rPr>
        <w:t>(платежи) по займу, лизингу и т.д.:</w:t>
      </w:r>
      <w:r w:rsidRPr="007F3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2E8A0F" w14:textId="6EEA0939" w:rsidR="00C53E5F" w:rsidRDefault="00C53E5F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Банка:</w:t>
      </w:r>
    </w:p>
    <w:p w14:paraId="1CEB3B72" w14:textId="1DA6CB75" w:rsidR="00C53E5F" w:rsidRDefault="00C53E5F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Обороты по р/сч за 12 мес: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</w:tblGrid>
      <w:tr w:rsidR="005778B9" w14:paraId="39AD0AEB" w14:textId="77777777" w:rsidTr="005778B9">
        <w:tc>
          <w:tcPr>
            <w:tcW w:w="988" w:type="dxa"/>
          </w:tcPr>
          <w:p w14:paraId="015C87C0" w14:textId="24EE3F60" w:rsidR="005778B9" w:rsidRPr="005778B9" w:rsidRDefault="005778B9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126" w:type="dxa"/>
          </w:tcPr>
          <w:p w14:paraId="55D07889" w14:textId="1B76D7C3" w:rsidR="005778B9" w:rsidRPr="005778B9" w:rsidRDefault="005778B9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Сумма, руб. </w:t>
            </w:r>
          </w:p>
        </w:tc>
      </w:tr>
      <w:tr w:rsidR="005778B9" w14:paraId="0715A3C3" w14:textId="77777777" w:rsidTr="005778B9">
        <w:tc>
          <w:tcPr>
            <w:tcW w:w="988" w:type="dxa"/>
          </w:tcPr>
          <w:p w14:paraId="3E88B4EF" w14:textId="77777777" w:rsidR="005778B9" w:rsidRPr="005778B9" w:rsidRDefault="005778B9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920D51" w14:textId="77777777" w:rsidR="005778B9" w:rsidRPr="005778B9" w:rsidRDefault="005778B9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8B9" w14:paraId="67E6152E" w14:textId="77777777" w:rsidTr="005778B9">
        <w:tc>
          <w:tcPr>
            <w:tcW w:w="988" w:type="dxa"/>
          </w:tcPr>
          <w:p w14:paraId="3DCDB454" w14:textId="202A2D90" w:rsidR="005778B9" w:rsidRPr="005778B9" w:rsidRDefault="005778B9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14:paraId="178BC3E0" w14:textId="77777777" w:rsidR="005778B9" w:rsidRPr="005778B9" w:rsidRDefault="005778B9" w:rsidP="00EA5E35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CC1E6B" w14:textId="0D22BADE" w:rsidR="00C53E5F" w:rsidRDefault="00C53E5F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8678A0E" w14:textId="4050573B" w:rsidR="005778B9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категории финансового состояния:</w:t>
      </w:r>
    </w:p>
    <w:p w14:paraId="652F57E2" w14:textId="644B770E" w:rsidR="005778B9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233AE3" w14:textId="4FFB0F57" w:rsidR="005778B9" w:rsidRPr="005778B9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78B9">
        <w:rPr>
          <w:rFonts w:ascii="Times New Roman" w:hAnsi="Times New Roman" w:cs="Times New Roman"/>
          <w:b/>
          <w:bCs/>
          <w:sz w:val="20"/>
          <w:szCs w:val="20"/>
        </w:rPr>
        <w:t xml:space="preserve">Кредитный аналитик: Ф.И.О. подпись </w:t>
      </w:r>
    </w:p>
    <w:p w14:paraId="71799A80" w14:textId="5133C564" w:rsidR="005778B9" w:rsidRPr="007F3627" w:rsidRDefault="005778B9" w:rsidP="00EA5E35">
      <w:pPr>
        <w:spacing w:line="30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78B9">
        <w:rPr>
          <w:rFonts w:ascii="Times New Roman" w:hAnsi="Times New Roman" w:cs="Times New Roman"/>
          <w:b/>
          <w:bCs/>
          <w:sz w:val="20"/>
          <w:szCs w:val="20"/>
        </w:rPr>
        <w:t>Дата:</w:t>
      </w:r>
    </w:p>
    <w:sectPr w:rsidR="005778B9" w:rsidRPr="007F3627" w:rsidSect="005778B9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5"/>
    <w:rsid w:val="0021540A"/>
    <w:rsid w:val="002D2101"/>
    <w:rsid w:val="00353AB9"/>
    <w:rsid w:val="004755CF"/>
    <w:rsid w:val="005778B9"/>
    <w:rsid w:val="005A15B0"/>
    <w:rsid w:val="007F3627"/>
    <w:rsid w:val="0094191D"/>
    <w:rsid w:val="0097636F"/>
    <w:rsid w:val="00AE3157"/>
    <w:rsid w:val="00B10AE5"/>
    <w:rsid w:val="00B94121"/>
    <w:rsid w:val="00BE3FBD"/>
    <w:rsid w:val="00C53E5F"/>
    <w:rsid w:val="00D064E4"/>
    <w:rsid w:val="00EA5E35"/>
    <w:rsid w:val="00F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F162"/>
  <w15:chartTrackingRefBased/>
  <w15:docId w15:val="{80DFC61C-895D-4FA7-923D-765783D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0E56-BBC1-484E-B42B-7412C192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2021-06-09T09:26:00Z</cp:lastPrinted>
  <dcterms:created xsi:type="dcterms:W3CDTF">2021-06-09T06:41:00Z</dcterms:created>
  <dcterms:modified xsi:type="dcterms:W3CDTF">2022-03-14T07:26:00Z</dcterms:modified>
</cp:coreProperties>
</file>