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6A0C5" w14:textId="77777777" w:rsidR="00B81971" w:rsidRDefault="00941D7D">
      <w:pPr>
        <w:pStyle w:val="Standard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Извещение</w:t>
      </w:r>
    </w:p>
    <w:p w14:paraId="000285B4" w14:textId="77777777" w:rsidR="00B81971" w:rsidRDefault="00941D7D">
      <w:pPr>
        <w:pStyle w:val="Standard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 проведении ежегодного регионального конкурса  </w:t>
      </w:r>
    </w:p>
    <w:p w14:paraId="7BCFFF96" w14:textId="77777777" w:rsidR="00B81971" w:rsidRDefault="00941D7D">
      <w:pPr>
        <w:pStyle w:val="Standard"/>
        <w:tabs>
          <w:tab w:val="left" w:pos="709"/>
        </w:tabs>
        <w:spacing w:line="360" w:lineRule="atLeast"/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«Экспортер года»</w:t>
      </w:r>
    </w:p>
    <w:p w14:paraId="758D1C58" w14:textId="77777777" w:rsidR="00B81971" w:rsidRDefault="00941D7D">
      <w:pPr>
        <w:pStyle w:val="Standard"/>
        <w:tabs>
          <w:tab w:val="left" w:pos="1418"/>
        </w:tabs>
        <w:spacing w:line="360" w:lineRule="atLeast"/>
        <w:jc w:val="center"/>
      </w:pPr>
      <w:r>
        <w:rPr>
          <w:b/>
          <w:i/>
          <w:color w:val="000000"/>
          <w:sz w:val="24"/>
          <w:szCs w:val="24"/>
        </w:rPr>
        <w:t xml:space="preserve">       </w:t>
      </w:r>
      <w:r>
        <w:rPr>
          <w:b/>
          <w:iCs/>
          <w:color w:val="000000"/>
          <w:sz w:val="24"/>
          <w:szCs w:val="24"/>
        </w:rPr>
        <w:t>среди субъектов малого и среднего пр</w:t>
      </w:r>
      <w:r>
        <w:rPr>
          <w:b/>
          <w:iCs/>
          <w:sz w:val="24"/>
          <w:szCs w:val="24"/>
        </w:rPr>
        <w:t>едпринимательства</w:t>
      </w:r>
    </w:p>
    <w:p w14:paraId="41855787" w14:textId="43180FB7" w:rsidR="00B81971" w:rsidRDefault="00941D7D">
      <w:pPr>
        <w:pStyle w:val="Standard"/>
        <w:tabs>
          <w:tab w:val="left" w:pos="1418"/>
        </w:tabs>
        <w:spacing w:line="360" w:lineRule="atLeast"/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      на территории </w:t>
      </w:r>
      <w:r w:rsidR="004B4776">
        <w:rPr>
          <w:b/>
          <w:iCs/>
          <w:sz w:val="24"/>
          <w:szCs w:val="24"/>
        </w:rPr>
        <w:t>Псковской</w:t>
      </w:r>
      <w:r>
        <w:rPr>
          <w:b/>
          <w:iCs/>
          <w:sz w:val="24"/>
          <w:szCs w:val="24"/>
        </w:rPr>
        <w:t xml:space="preserve"> области</w:t>
      </w:r>
    </w:p>
    <w:p w14:paraId="337B9DC0" w14:textId="77777777" w:rsidR="00B81971" w:rsidRDefault="00941D7D">
      <w:pPr>
        <w:pStyle w:val="Standard"/>
        <w:tabs>
          <w:tab w:val="left" w:pos="1418"/>
        </w:tabs>
        <w:spacing w:before="240" w:after="360" w:line="36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Номинации Конкурса:</w:t>
      </w:r>
    </w:p>
    <w:p w14:paraId="285FA212" w14:textId="77777777" w:rsidR="00B81971" w:rsidRDefault="00941D7D">
      <w:pPr>
        <w:pStyle w:val="Standard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Экспортер года в сфере </w:t>
      </w:r>
      <w:r>
        <w:rPr>
          <w:sz w:val="24"/>
          <w:szCs w:val="24"/>
        </w:rPr>
        <w:t>промышленности;</w:t>
      </w:r>
    </w:p>
    <w:p w14:paraId="77D965C7" w14:textId="4E96F388" w:rsidR="00B81971" w:rsidRDefault="00941D7D">
      <w:pPr>
        <w:pStyle w:val="Standar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Экспортер года в сфере </w:t>
      </w:r>
      <w:r w:rsidR="00013A64" w:rsidRPr="00013A64">
        <w:rPr>
          <w:sz w:val="24"/>
          <w:szCs w:val="24"/>
        </w:rPr>
        <w:t>высоких технологий</w:t>
      </w:r>
      <w:r>
        <w:rPr>
          <w:sz w:val="24"/>
          <w:szCs w:val="24"/>
        </w:rPr>
        <w:t>;</w:t>
      </w:r>
    </w:p>
    <w:p w14:paraId="6A2269F1" w14:textId="77777777" w:rsidR="00B81971" w:rsidRDefault="00941D7D">
      <w:pPr>
        <w:pStyle w:val="Standar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Экспортер года в сфере услуг;</w:t>
      </w:r>
    </w:p>
    <w:p w14:paraId="2D2803B8" w14:textId="11E6349B" w:rsidR="00B81971" w:rsidRDefault="00941D7D">
      <w:pPr>
        <w:pStyle w:val="Standar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Экспортер года в сфере </w:t>
      </w:r>
      <w:r w:rsidR="00013A64" w:rsidRPr="00013A64">
        <w:rPr>
          <w:sz w:val="24"/>
          <w:szCs w:val="24"/>
        </w:rPr>
        <w:t>лесопромышленн</w:t>
      </w:r>
      <w:r w:rsidR="00013A64">
        <w:rPr>
          <w:sz w:val="24"/>
          <w:szCs w:val="24"/>
        </w:rPr>
        <w:t>ого</w:t>
      </w:r>
      <w:r w:rsidR="00013A64" w:rsidRPr="00013A64">
        <w:rPr>
          <w:sz w:val="24"/>
          <w:szCs w:val="24"/>
        </w:rPr>
        <w:t xml:space="preserve"> комплекс</w:t>
      </w:r>
      <w:r w:rsidR="00013A64">
        <w:rPr>
          <w:sz w:val="24"/>
          <w:szCs w:val="24"/>
        </w:rPr>
        <w:t>а</w:t>
      </w:r>
      <w:r>
        <w:rPr>
          <w:sz w:val="24"/>
          <w:szCs w:val="24"/>
        </w:rPr>
        <w:t>;</w:t>
      </w:r>
    </w:p>
    <w:p w14:paraId="732381F5" w14:textId="18FBC03E" w:rsidR="00B81971" w:rsidRDefault="00013A64">
      <w:pPr>
        <w:pStyle w:val="Standar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Экспортер года </w:t>
      </w:r>
      <w:r>
        <w:rPr>
          <w:sz w:val="24"/>
          <w:szCs w:val="24"/>
        </w:rPr>
        <w:t>«</w:t>
      </w:r>
      <w:r w:rsidR="00941D7D">
        <w:rPr>
          <w:sz w:val="24"/>
          <w:szCs w:val="24"/>
        </w:rPr>
        <w:t>Прорыв года</w:t>
      </w:r>
      <w:r>
        <w:rPr>
          <w:sz w:val="24"/>
          <w:szCs w:val="24"/>
        </w:rPr>
        <w:t>»</w:t>
      </w:r>
      <w:r w:rsidR="00941D7D">
        <w:rPr>
          <w:sz w:val="24"/>
          <w:szCs w:val="24"/>
        </w:rPr>
        <w:t>.</w:t>
      </w:r>
    </w:p>
    <w:p w14:paraId="70CA805C" w14:textId="77777777" w:rsidR="00013A64" w:rsidRDefault="00013A64" w:rsidP="00013A64">
      <w:pPr>
        <w:pStyle w:val="Standard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Экспортер года «Новая география»;</w:t>
      </w:r>
    </w:p>
    <w:p w14:paraId="503DE016" w14:textId="77777777" w:rsidR="00013A64" w:rsidRDefault="00013A64" w:rsidP="00013A64">
      <w:pPr>
        <w:pStyle w:val="Standard"/>
        <w:ind w:left="720" w:firstLine="0"/>
        <w:rPr>
          <w:sz w:val="24"/>
          <w:szCs w:val="24"/>
        </w:rPr>
      </w:pPr>
    </w:p>
    <w:p w14:paraId="343D8539" w14:textId="77777777" w:rsidR="00B81971" w:rsidRDefault="00B81971">
      <w:pPr>
        <w:pStyle w:val="Standard"/>
        <w:rPr>
          <w:sz w:val="24"/>
          <w:szCs w:val="24"/>
        </w:rPr>
      </w:pPr>
    </w:p>
    <w:p w14:paraId="372CA0DE" w14:textId="77777777" w:rsidR="00B81971" w:rsidRDefault="00941D7D">
      <w:pPr>
        <w:pStyle w:val="Standard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Субъекты Конкурса</w:t>
      </w:r>
    </w:p>
    <w:p w14:paraId="4624313A" w14:textId="77777777" w:rsidR="00B81971" w:rsidRDefault="00B81971">
      <w:pPr>
        <w:pStyle w:val="Standard"/>
        <w:ind w:firstLine="0"/>
        <w:jc w:val="center"/>
        <w:rPr>
          <w:b/>
          <w:bCs/>
          <w:sz w:val="24"/>
          <w:szCs w:val="24"/>
        </w:rPr>
      </w:pPr>
    </w:p>
    <w:p w14:paraId="758149F8" w14:textId="62286784" w:rsidR="00B81971" w:rsidRDefault="00941D7D">
      <w:pPr>
        <w:pStyle w:val="Standard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1.1. Учредителем Конкурса является министерство инвестиционной политики </w:t>
      </w:r>
      <w:r w:rsidR="004B4776">
        <w:rPr>
          <w:sz w:val="24"/>
          <w:szCs w:val="24"/>
        </w:rPr>
        <w:t>Псковской</w:t>
      </w:r>
      <w:r>
        <w:rPr>
          <w:sz w:val="24"/>
          <w:szCs w:val="24"/>
        </w:rPr>
        <w:t xml:space="preserve"> области.</w:t>
      </w:r>
    </w:p>
    <w:p w14:paraId="7BFFAF5E" w14:textId="39604665" w:rsidR="00B81971" w:rsidRDefault="00941D7D">
      <w:pPr>
        <w:pStyle w:val="Standard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>
        <w:rPr>
          <w:sz w:val="24"/>
          <w:szCs w:val="24"/>
          <w:lang w:eastAsia="ru-RU"/>
        </w:rPr>
        <w:t xml:space="preserve">Организатором Конкурса является </w:t>
      </w:r>
      <w:r w:rsidR="00013A64">
        <w:rPr>
          <w:sz w:val="24"/>
          <w:szCs w:val="24"/>
          <w:lang w:eastAsia="ru-RU"/>
        </w:rPr>
        <w:t>А</w:t>
      </w:r>
      <w:r w:rsidR="00013A64" w:rsidRPr="00013A64">
        <w:rPr>
          <w:sz w:val="24"/>
          <w:szCs w:val="24"/>
          <w:lang w:eastAsia="ru-RU"/>
        </w:rPr>
        <w:t>втономная некоммерческая организация «Фонд гарантий и развития предпринимательства Псковской области» (</w:t>
      </w:r>
      <w:proofErr w:type="spellStart"/>
      <w:r w:rsidR="00013A64" w:rsidRPr="00013A64">
        <w:rPr>
          <w:sz w:val="24"/>
          <w:szCs w:val="24"/>
          <w:lang w:eastAsia="ru-RU"/>
        </w:rPr>
        <w:t>Микрокредитная</w:t>
      </w:r>
      <w:proofErr w:type="spellEnd"/>
      <w:r w:rsidR="00013A64" w:rsidRPr="00013A64">
        <w:rPr>
          <w:sz w:val="24"/>
          <w:szCs w:val="24"/>
          <w:lang w:eastAsia="ru-RU"/>
        </w:rPr>
        <w:t xml:space="preserve"> компания)</w:t>
      </w:r>
      <w:r>
        <w:rPr>
          <w:sz w:val="24"/>
          <w:szCs w:val="24"/>
          <w:lang w:eastAsia="ru-RU"/>
        </w:rPr>
        <w:t xml:space="preserve"> (далее Организатор).</w:t>
      </w:r>
    </w:p>
    <w:p w14:paraId="1AF7A828" w14:textId="77777777" w:rsidR="00B81971" w:rsidRDefault="00941D7D">
      <w:pPr>
        <w:pStyle w:val="Standard"/>
        <w:ind w:firstLine="0"/>
      </w:pPr>
      <w:r>
        <w:rPr>
          <w:sz w:val="24"/>
          <w:szCs w:val="24"/>
          <w:lang w:eastAsia="ru-RU"/>
        </w:rPr>
        <w:t xml:space="preserve">1.3. Заявитель на Конкурс (далее Заявитель) – </w:t>
      </w:r>
      <w:r>
        <w:rPr>
          <w:sz w:val="24"/>
          <w:szCs w:val="24"/>
        </w:rPr>
        <w:t xml:space="preserve">юридическое лицо или </w:t>
      </w:r>
      <w:r>
        <w:rPr>
          <w:sz w:val="24"/>
          <w:szCs w:val="24"/>
          <w:lang w:eastAsia="ru-RU"/>
        </w:rPr>
        <w:t>индивидуальный предприниматель, представивший заявку на участие в Конкурсе (далее Заявка) в адрес Организатора.</w:t>
      </w:r>
    </w:p>
    <w:p w14:paraId="29FAB583" w14:textId="77777777" w:rsidR="00B81971" w:rsidRDefault="00941D7D">
      <w:pPr>
        <w:pStyle w:val="Standard"/>
        <w:ind w:firstLine="0"/>
      </w:pPr>
      <w:r>
        <w:rPr>
          <w:sz w:val="24"/>
          <w:szCs w:val="24"/>
          <w:lang w:eastAsia="ru-RU"/>
        </w:rPr>
        <w:t>1.4. Участник Конкурса (дал</w:t>
      </w:r>
      <w:r>
        <w:rPr>
          <w:sz w:val="24"/>
          <w:szCs w:val="24"/>
          <w:lang w:eastAsia="ru-RU"/>
        </w:rPr>
        <w:t xml:space="preserve">ее Конкурсант) </w:t>
      </w:r>
      <w:r>
        <w:rPr>
          <w:sz w:val="24"/>
          <w:szCs w:val="24"/>
        </w:rPr>
        <w:t>– Заявитель, соответствующий требованиям, указанным в пункте 5 настоящего Положения.</w:t>
      </w:r>
    </w:p>
    <w:p w14:paraId="12123829" w14:textId="77777777" w:rsidR="00B81971" w:rsidRDefault="00941D7D">
      <w:pPr>
        <w:pStyle w:val="a5"/>
        <w:tabs>
          <w:tab w:val="left" w:pos="1418"/>
        </w:tabs>
        <w:spacing w:before="240" w:after="120" w:line="360" w:lineRule="atLeast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Требования к Конкурсантам</w:t>
      </w:r>
    </w:p>
    <w:p w14:paraId="60014101" w14:textId="77777777" w:rsidR="00B81971" w:rsidRDefault="00941D7D">
      <w:pPr>
        <w:pStyle w:val="Standard"/>
        <w:tabs>
          <w:tab w:val="left" w:pos="1418"/>
        </w:tabs>
        <w:spacing w:line="360" w:lineRule="atLeast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Конкурсант должен соответствовать следующим требованиям:</w:t>
      </w:r>
    </w:p>
    <w:p w14:paraId="2B27A17A" w14:textId="77777777" w:rsidR="00B81971" w:rsidRDefault="00941D7D">
      <w:pPr>
        <w:pStyle w:val="Standard"/>
        <w:tabs>
          <w:tab w:val="left" w:pos="156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2.1   отнесение в соответствии с условиями, предусмотренными Федеральн</w:t>
      </w:r>
      <w:r>
        <w:rPr>
          <w:sz w:val="24"/>
          <w:szCs w:val="24"/>
        </w:rPr>
        <w:t>ым законом от 24 июля 2007 года № 209-ФЗ «О развитии малого и среднего предпринимательства в Российской Федерации», к субъектам малого и среднего предпринимательства;</w:t>
      </w:r>
    </w:p>
    <w:p w14:paraId="2A6A7E31" w14:textId="0A6D7F8C" w:rsidR="00B81971" w:rsidRDefault="00941D7D">
      <w:pPr>
        <w:pStyle w:val="Standard"/>
        <w:tabs>
          <w:tab w:val="left" w:pos="1560"/>
        </w:tabs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2.2  регистрация</w:t>
      </w:r>
      <w:proofErr w:type="gramEnd"/>
      <w:r>
        <w:rPr>
          <w:sz w:val="24"/>
          <w:szCs w:val="24"/>
        </w:rPr>
        <w:t xml:space="preserve"> в установленном законодательством порядке либо ведение хозяйственной дея</w:t>
      </w:r>
      <w:r>
        <w:rPr>
          <w:sz w:val="24"/>
          <w:szCs w:val="24"/>
        </w:rPr>
        <w:t xml:space="preserve">тельности на территории </w:t>
      </w:r>
      <w:r w:rsidR="00013A64">
        <w:rPr>
          <w:sz w:val="24"/>
          <w:szCs w:val="24"/>
        </w:rPr>
        <w:t>Псковской</w:t>
      </w:r>
      <w:r>
        <w:rPr>
          <w:sz w:val="24"/>
          <w:szCs w:val="24"/>
        </w:rPr>
        <w:t xml:space="preserve"> области;</w:t>
      </w:r>
    </w:p>
    <w:p w14:paraId="5277F278" w14:textId="666533A9" w:rsidR="00B81971" w:rsidRDefault="00941D7D">
      <w:pPr>
        <w:pStyle w:val="Standard"/>
        <w:tabs>
          <w:tab w:val="left" w:pos="156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2.3   осуществление вывоза товаров за пределы территории Российской Федерации / оказание услуг иностранным контрагентам в 202</w:t>
      </w:r>
      <w:r w:rsidR="00013A64">
        <w:rPr>
          <w:sz w:val="24"/>
          <w:szCs w:val="24"/>
        </w:rPr>
        <w:t>0</w:t>
      </w:r>
      <w:r>
        <w:rPr>
          <w:sz w:val="24"/>
          <w:szCs w:val="24"/>
        </w:rPr>
        <w:t xml:space="preserve"> году;</w:t>
      </w:r>
    </w:p>
    <w:p w14:paraId="5E9DC92C" w14:textId="77777777" w:rsidR="00B81971" w:rsidRDefault="00941D7D">
      <w:pPr>
        <w:pStyle w:val="Standard"/>
        <w:ind w:firstLine="0"/>
      </w:pPr>
      <w:proofErr w:type="gramStart"/>
      <w:r>
        <w:rPr>
          <w:sz w:val="24"/>
          <w:szCs w:val="24"/>
        </w:rPr>
        <w:t>2.4  отсутствие</w:t>
      </w:r>
      <w:proofErr w:type="gramEnd"/>
      <w:r>
        <w:rPr>
          <w:sz w:val="24"/>
          <w:szCs w:val="24"/>
        </w:rPr>
        <w:t xml:space="preserve"> неисполненной обязанности по уплате налогов, сборов, страховы</w:t>
      </w:r>
      <w:r>
        <w:rPr>
          <w:sz w:val="24"/>
          <w:szCs w:val="24"/>
        </w:rPr>
        <w:t>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663B862F" w14:textId="77777777" w:rsidR="00B81971" w:rsidRDefault="00941D7D">
      <w:pPr>
        <w:pStyle w:val="Standard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2.5  отсутствие</w:t>
      </w:r>
      <w:proofErr w:type="gramEnd"/>
      <w:r>
        <w:rPr>
          <w:sz w:val="24"/>
          <w:szCs w:val="24"/>
        </w:rPr>
        <w:t xml:space="preserve"> в отношении Конкурсанта процедуры ликвидации и (или) банкротства в соответствии с законодательством Российск</w:t>
      </w:r>
      <w:r>
        <w:rPr>
          <w:sz w:val="24"/>
          <w:szCs w:val="24"/>
        </w:rPr>
        <w:t>ой Федерации;</w:t>
      </w:r>
    </w:p>
    <w:p w14:paraId="149793D1" w14:textId="77777777" w:rsidR="00B81971" w:rsidRDefault="00941D7D">
      <w:pPr>
        <w:pStyle w:val="a5"/>
        <w:tabs>
          <w:tab w:val="left" w:pos="1418"/>
        </w:tabs>
        <w:spacing w:before="240" w:after="120" w:line="360" w:lineRule="atLeast"/>
        <w:ind w:left="0" w:firstLine="0"/>
        <w:jc w:val="center"/>
      </w:pPr>
      <w:r>
        <w:rPr>
          <w:b/>
          <w:sz w:val="24"/>
          <w:szCs w:val="24"/>
        </w:rPr>
        <w:t>3. Порядок предоставления Заявок</w:t>
      </w:r>
    </w:p>
    <w:p w14:paraId="160E6B21" w14:textId="537BC731" w:rsidR="00B81971" w:rsidRDefault="00941D7D">
      <w:pPr>
        <w:pStyle w:val="Standard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3.1  Для</w:t>
      </w:r>
      <w:proofErr w:type="gramEnd"/>
      <w:r>
        <w:rPr>
          <w:sz w:val="24"/>
          <w:szCs w:val="24"/>
        </w:rPr>
        <w:t xml:space="preserve"> участия в Конкурсе Заявителю необходимо представить лично </w:t>
      </w:r>
      <w:r>
        <w:rPr>
          <w:sz w:val="24"/>
          <w:szCs w:val="24"/>
        </w:rPr>
        <w:t>по адресу, указанному в извещении о проведении Конкурса, Заявку, включающую в себя следующие документы:</w:t>
      </w:r>
    </w:p>
    <w:p w14:paraId="42309F4A" w14:textId="77777777" w:rsidR="00B81971" w:rsidRDefault="00941D7D">
      <w:pPr>
        <w:pStyle w:val="Standard"/>
        <w:tabs>
          <w:tab w:val="left" w:pos="156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>.1.1 Заявление согласно Приложению № 1 к настоящему Извещению.</w:t>
      </w:r>
    </w:p>
    <w:p w14:paraId="5E5BAC9A" w14:textId="61606054" w:rsidR="00B81971" w:rsidRDefault="00941D7D">
      <w:pPr>
        <w:pStyle w:val="Standard"/>
        <w:tabs>
          <w:tab w:val="left" w:pos="156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3.1.2 Заполненную таблицу критериев оценки экспортной деятельности Заявителя в номинациях «Экспортер года в сфере промышленности», «Экспортер года в сфере </w:t>
      </w:r>
      <w:r w:rsidR="00013A64" w:rsidRPr="00013A64">
        <w:rPr>
          <w:sz w:val="24"/>
          <w:szCs w:val="24"/>
        </w:rPr>
        <w:t>высоких технологий</w:t>
      </w:r>
      <w:r>
        <w:rPr>
          <w:sz w:val="24"/>
          <w:szCs w:val="24"/>
        </w:rPr>
        <w:t>», «Экспорт</w:t>
      </w:r>
      <w:r>
        <w:rPr>
          <w:sz w:val="24"/>
          <w:szCs w:val="24"/>
        </w:rPr>
        <w:t xml:space="preserve">ер года в сфере </w:t>
      </w:r>
      <w:r w:rsidR="00013A64">
        <w:rPr>
          <w:sz w:val="24"/>
          <w:szCs w:val="24"/>
        </w:rPr>
        <w:t>услуг</w:t>
      </w:r>
      <w:r>
        <w:rPr>
          <w:sz w:val="24"/>
          <w:szCs w:val="24"/>
        </w:rPr>
        <w:t xml:space="preserve">», «Экспортер года в сфере </w:t>
      </w:r>
      <w:r w:rsidR="00013A64" w:rsidRPr="00013A64">
        <w:rPr>
          <w:sz w:val="24"/>
          <w:szCs w:val="24"/>
        </w:rPr>
        <w:t>лесопромышленн</w:t>
      </w:r>
      <w:r w:rsidR="00013A64">
        <w:rPr>
          <w:sz w:val="24"/>
          <w:szCs w:val="24"/>
        </w:rPr>
        <w:t>ого</w:t>
      </w:r>
      <w:r w:rsidR="00013A64" w:rsidRPr="00013A64">
        <w:rPr>
          <w:sz w:val="24"/>
          <w:szCs w:val="24"/>
        </w:rPr>
        <w:t xml:space="preserve"> комплекс</w:t>
      </w:r>
      <w:r w:rsidR="00013A64">
        <w:rPr>
          <w:sz w:val="24"/>
          <w:szCs w:val="24"/>
        </w:rPr>
        <w:t>а</w:t>
      </w:r>
      <w:r>
        <w:rPr>
          <w:sz w:val="24"/>
          <w:szCs w:val="24"/>
        </w:rPr>
        <w:t xml:space="preserve">», </w:t>
      </w:r>
      <w:r w:rsidR="00013A64">
        <w:rPr>
          <w:sz w:val="24"/>
          <w:szCs w:val="24"/>
        </w:rPr>
        <w:t>«Прорыв года»</w:t>
      </w:r>
      <w:r>
        <w:rPr>
          <w:sz w:val="24"/>
          <w:szCs w:val="24"/>
        </w:rPr>
        <w:t xml:space="preserve"> и «</w:t>
      </w:r>
      <w:r w:rsidR="00013A64">
        <w:rPr>
          <w:sz w:val="24"/>
          <w:szCs w:val="24"/>
        </w:rPr>
        <w:t>Новая география</w:t>
      </w:r>
      <w:r>
        <w:rPr>
          <w:sz w:val="24"/>
          <w:szCs w:val="24"/>
        </w:rPr>
        <w:t>» согласно Приложению № 2 к настоящему Извещению.</w:t>
      </w:r>
    </w:p>
    <w:p w14:paraId="7DF97E29" w14:textId="77777777" w:rsidR="00B81971" w:rsidRDefault="00941D7D">
      <w:pPr>
        <w:pStyle w:val="Standard"/>
        <w:tabs>
          <w:tab w:val="left" w:pos="156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3.1.3.  Заполненную таблицу </w:t>
      </w:r>
      <w:r>
        <w:rPr>
          <w:sz w:val="24"/>
          <w:szCs w:val="24"/>
        </w:rPr>
        <w:t>критериев оценки экспортной деятельности Заявителя в номинации «Экспортер года в сфере услуг» согласно Приложению № 3 к настоящему Извещению.</w:t>
      </w:r>
    </w:p>
    <w:p w14:paraId="6769F283" w14:textId="77777777" w:rsidR="00B81971" w:rsidRDefault="00941D7D">
      <w:pPr>
        <w:pStyle w:val="Standard"/>
        <w:tabs>
          <w:tab w:val="left" w:pos="1560"/>
        </w:tabs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3.1.4  Копии</w:t>
      </w:r>
      <w:proofErr w:type="gramEnd"/>
      <w:r>
        <w:rPr>
          <w:sz w:val="24"/>
          <w:szCs w:val="24"/>
        </w:rPr>
        <w:t xml:space="preserve"> документов, подтверждающих данные, указанные в таблице критериев оценки экспортной деятельности Заяви</w:t>
      </w:r>
      <w:r>
        <w:rPr>
          <w:sz w:val="24"/>
          <w:szCs w:val="24"/>
        </w:rPr>
        <w:t>теля.</w:t>
      </w:r>
    </w:p>
    <w:p w14:paraId="66898319" w14:textId="77777777" w:rsidR="00B81971" w:rsidRDefault="00941D7D">
      <w:pPr>
        <w:pStyle w:val="Standard"/>
        <w:tabs>
          <w:tab w:val="left" w:pos="1560"/>
        </w:tabs>
        <w:rPr>
          <w:sz w:val="24"/>
          <w:szCs w:val="24"/>
        </w:rPr>
      </w:pPr>
      <w:r>
        <w:rPr>
          <w:sz w:val="24"/>
          <w:szCs w:val="24"/>
        </w:rPr>
        <w:t>Документами, подтверждающими факт экспорта товаров в государства – члены Таможенного союза в рамках ЕврАзЭС (Республику Беларусь, Республику Казахстан, Республику Армения, Киргизскую Республику) служат копии статистических форм учета перемещения това</w:t>
      </w:r>
      <w:r>
        <w:rPr>
          <w:sz w:val="24"/>
          <w:szCs w:val="24"/>
        </w:rPr>
        <w:t>ров, представленных в таможенные органы, либо копии контрактов с контрагентами из указанных стран и товарно-транспортных документов.</w:t>
      </w:r>
    </w:p>
    <w:p w14:paraId="44774B6B" w14:textId="77777777" w:rsidR="00B81971" w:rsidRDefault="00941D7D">
      <w:pPr>
        <w:pStyle w:val="Standard"/>
        <w:tabs>
          <w:tab w:val="left" w:pos="1560"/>
        </w:tabs>
        <w:rPr>
          <w:sz w:val="24"/>
          <w:szCs w:val="24"/>
        </w:rPr>
      </w:pPr>
      <w:r>
        <w:rPr>
          <w:sz w:val="24"/>
          <w:szCs w:val="24"/>
        </w:rPr>
        <w:t xml:space="preserve"> Документами, подтверждающими факт экспорта товаров в страны Содружества Независимых Государств (далее – СНГ) (за исключени</w:t>
      </w:r>
      <w:r>
        <w:rPr>
          <w:sz w:val="24"/>
          <w:szCs w:val="24"/>
        </w:rPr>
        <w:t>ем государств – членов Таможенного союза в рамках ЕврАзЭС) и страны дальнего зарубежья служат копии деклараций на товары, выпущенные таможенными органами, либо копии контрактов с иностранными контрагентами и товарно-транспортных документов.</w:t>
      </w:r>
    </w:p>
    <w:p w14:paraId="2F9532F2" w14:textId="77777777" w:rsidR="00B81971" w:rsidRDefault="00941D7D">
      <w:pPr>
        <w:pStyle w:val="Standard"/>
        <w:tabs>
          <w:tab w:val="left" w:pos="1560"/>
        </w:tabs>
        <w:rPr>
          <w:sz w:val="24"/>
          <w:szCs w:val="24"/>
        </w:rPr>
      </w:pPr>
      <w:r>
        <w:rPr>
          <w:sz w:val="24"/>
          <w:szCs w:val="24"/>
        </w:rPr>
        <w:t>Документами, по</w:t>
      </w:r>
      <w:r>
        <w:rPr>
          <w:sz w:val="24"/>
          <w:szCs w:val="24"/>
        </w:rPr>
        <w:t>дтверждающими факт экспорта услуг, служат копии контрактов с иностранными контрагентами и копии подписанных актов приемки оказанных услуг (выполненных работ), а также иные документы, подтверждающие оказание услуг.</w:t>
      </w:r>
    </w:p>
    <w:p w14:paraId="09D0370C" w14:textId="77777777" w:rsidR="00B81971" w:rsidRDefault="00941D7D">
      <w:pPr>
        <w:pStyle w:val="Standard"/>
        <w:tabs>
          <w:tab w:val="left" w:pos="1560"/>
        </w:tabs>
        <w:rPr>
          <w:sz w:val="24"/>
          <w:szCs w:val="24"/>
        </w:rPr>
      </w:pPr>
      <w:r>
        <w:rPr>
          <w:sz w:val="24"/>
          <w:szCs w:val="24"/>
        </w:rPr>
        <w:t>Документами, подтверждающими факт экспорта</w:t>
      </w:r>
      <w:r>
        <w:rPr>
          <w:sz w:val="24"/>
          <w:szCs w:val="24"/>
        </w:rPr>
        <w:t xml:space="preserve"> товаров в адрес физических лиц посредством международных электронных торговых площадок, служат снимки экрана («скриншоты»), полученные из аккаунтов субъектов МСП, зарегистрированных на данных международных электронных торговых площадках, а также иные доку</w:t>
      </w:r>
      <w:r>
        <w:rPr>
          <w:sz w:val="24"/>
          <w:szCs w:val="24"/>
        </w:rPr>
        <w:t xml:space="preserve">менты, подтверждающие факт экспорта товаров в адрес физических лиц.  </w:t>
      </w:r>
    </w:p>
    <w:p w14:paraId="13DC85A1" w14:textId="77777777" w:rsidR="00B81971" w:rsidRDefault="00941D7D">
      <w:pPr>
        <w:pStyle w:val="Standard"/>
        <w:tabs>
          <w:tab w:val="left" w:pos="156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3.1.5 Согласие субъекта персональных данных на обработку его персональных данных согласно Приложению № 4 к настоящему Техническому заданию (только для индивидуальных предпринимателей).</w:t>
      </w:r>
    </w:p>
    <w:p w14:paraId="0DFF22CB" w14:textId="77777777" w:rsidR="00B81971" w:rsidRDefault="00941D7D">
      <w:pPr>
        <w:pStyle w:val="Standard"/>
        <w:tabs>
          <w:tab w:val="left" w:pos="156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>.1.6 Справку налогового органа, подтверждающую отсутствие задолженности по налогам и сборам, а также страховым взносам в территориальные органы Пенсионного фонда РФ и Фонда социального страхования РФ, выданную в срок не ранее, чем за один месяц до даты пре</w:t>
      </w:r>
      <w:r>
        <w:rPr>
          <w:sz w:val="24"/>
          <w:szCs w:val="24"/>
        </w:rPr>
        <w:t>дставления Заявки.</w:t>
      </w:r>
    </w:p>
    <w:p w14:paraId="0FE68D28" w14:textId="77777777" w:rsidR="00B81971" w:rsidRDefault="00941D7D">
      <w:pPr>
        <w:pStyle w:val="Standard"/>
        <w:tabs>
          <w:tab w:val="left" w:pos="156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3.1.7 Копии сертификатов соответствия продукции требованиям международных стандартов (при их наличии).</w:t>
      </w:r>
    </w:p>
    <w:p w14:paraId="1AC1EEFB" w14:textId="77777777" w:rsidR="00B81971" w:rsidRDefault="00B81971">
      <w:pPr>
        <w:pStyle w:val="Standard"/>
        <w:tabs>
          <w:tab w:val="left" w:pos="1560"/>
        </w:tabs>
        <w:rPr>
          <w:sz w:val="24"/>
          <w:szCs w:val="24"/>
        </w:rPr>
      </w:pPr>
    </w:p>
    <w:p w14:paraId="1CF9D68C" w14:textId="77777777" w:rsidR="00B81971" w:rsidRDefault="00941D7D">
      <w:pPr>
        <w:pStyle w:val="Standard"/>
        <w:tabs>
          <w:tab w:val="left" w:pos="156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 Документы должны быть подписаны руководителем Заявителя (Заявителем) лично либо уполномоченным представителем </w:t>
      </w:r>
      <w:r>
        <w:rPr>
          <w:sz w:val="24"/>
          <w:szCs w:val="24"/>
        </w:rPr>
        <w:t>руководителя Заявителя (Заявителя), заверены печатью (при ее наличии).</w:t>
      </w:r>
    </w:p>
    <w:p w14:paraId="37A877A6" w14:textId="77777777" w:rsidR="00B81971" w:rsidRDefault="00941D7D">
      <w:pPr>
        <w:pStyle w:val="Standard"/>
        <w:tabs>
          <w:tab w:val="left" w:pos="156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3.3 Копии документов, указанных в подпунктах 3.1.4 и 3.1.7 настоящего Положения, должны быть заверены руководителем Заявителя (Заявителем) лично либо уполномоченным представителем руков</w:t>
      </w:r>
      <w:r>
        <w:rPr>
          <w:sz w:val="24"/>
          <w:szCs w:val="24"/>
        </w:rPr>
        <w:t>одителя Заявителя (Заявителя) путем проставления отметки «копия верна» с указанием Ф.И.О., должности и подписи, а также заверены печатью (при ее наличии).</w:t>
      </w:r>
    </w:p>
    <w:p w14:paraId="5502FD63" w14:textId="77777777" w:rsidR="00B81971" w:rsidRDefault="00941D7D">
      <w:pPr>
        <w:pStyle w:val="Standard"/>
        <w:tabs>
          <w:tab w:val="left" w:pos="156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3.4 Заявка может быть отозвана Заявителем в любое время до окончания срока приема Заявок путем подачи</w:t>
      </w:r>
      <w:r>
        <w:rPr>
          <w:sz w:val="24"/>
          <w:szCs w:val="24"/>
        </w:rPr>
        <w:t xml:space="preserve"> письменного заявления об отзыве Заявки, при этом документы возвращаются Заявителю.</w:t>
      </w:r>
    </w:p>
    <w:p w14:paraId="6EBF8FE3" w14:textId="77777777" w:rsidR="00B81971" w:rsidRDefault="00941D7D">
      <w:pPr>
        <w:pStyle w:val="Standard"/>
        <w:tabs>
          <w:tab w:val="left" w:pos="156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3.5 Заявки, поданные после окончания срока их приема, не регистрируются и не рассматриваются.</w:t>
      </w:r>
    </w:p>
    <w:p w14:paraId="45FFD7E6" w14:textId="77777777" w:rsidR="00B81971" w:rsidRDefault="00941D7D">
      <w:pPr>
        <w:pStyle w:val="Standard"/>
        <w:tabs>
          <w:tab w:val="left" w:pos="156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3.6 Заявитель несет все расходы, связанные с подготовкой, подачей Заявки и уча</w:t>
      </w:r>
      <w:r>
        <w:rPr>
          <w:sz w:val="24"/>
          <w:szCs w:val="24"/>
        </w:rPr>
        <w:t>стием в Конкурсе.</w:t>
      </w:r>
    </w:p>
    <w:p w14:paraId="030A63B5" w14:textId="77777777" w:rsidR="00B81971" w:rsidRDefault="00941D7D">
      <w:pPr>
        <w:pStyle w:val="Standard"/>
        <w:tabs>
          <w:tab w:val="left" w:pos="156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3.7 Информация, содержащаяся в Заявках, является конфиденциальной и может быть использована только в целях участия Заявителя в Конкурсе.</w:t>
      </w:r>
    </w:p>
    <w:p w14:paraId="409FBF5E" w14:textId="77777777" w:rsidR="00B81971" w:rsidRDefault="00941D7D">
      <w:pPr>
        <w:pStyle w:val="Standard"/>
        <w:tabs>
          <w:tab w:val="left" w:pos="1560"/>
        </w:tabs>
        <w:spacing w:line="360" w:lineRule="atLeast"/>
        <w:ind w:firstLine="0"/>
        <w:rPr>
          <w:sz w:val="24"/>
          <w:szCs w:val="24"/>
        </w:rPr>
      </w:pPr>
      <w:r>
        <w:rPr>
          <w:sz w:val="24"/>
          <w:szCs w:val="24"/>
        </w:rPr>
        <w:t>3.8 Заявитель может принять участие в Конкурсе только по одной номинации.</w:t>
      </w:r>
    </w:p>
    <w:p w14:paraId="4B7D3DDC" w14:textId="77777777" w:rsidR="00B81971" w:rsidRDefault="00941D7D">
      <w:pPr>
        <w:pStyle w:val="Standard"/>
        <w:tabs>
          <w:tab w:val="left" w:pos="1418"/>
        </w:tabs>
        <w:spacing w:line="360" w:lineRule="atLeast"/>
        <w:ind w:firstLine="0"/>
      </w:pPr>
      <w:r>
        <w:rPr>
          <w:sz w:val="24"/>
          <w:szCs w:val="24"/>
        </w:rPr>
        <w:t>3.9 Срок окончания подачи З</w:t>
      </w:r>
      <w:r>
        <w:rPr>
          <w:sz w:val="24"/>
          <w:szCs w:val="24"/>
        </w:rPr>
        <w:t xml:space="preserve">аявок – </w:t>
      </w:r>
      <w:r>
        <w:rPr>
          <w:b/>
          <w:sz w:val="24"/>
          <w:szCs w:val="24"/>
        </w:rPr>
        <w:t>09</w:t>
      </w:r>
      <w:r>
        <w:rPr>
          <w:b/>
          <w:bCs/>
          <w:sz w:val="24"/>
          <w:szCs w:val="24"/>
        </w:rPr>
        <w:t xml:space="preserve"> марта 2021 года</w:t>
      </w:r>
      <w:r>
        <w:rPr>
          <w:sz w:val="24"/>
          <w:szCs w:val="24"/>
        </w:rPr>
        <w:t>.</w:t>
      </w:r>
    </w:p>
    <w:p w14:paraId="1EBB010F" w14:textId="77777777" w:rsidR="00B81971" w:rsidRDefault="00B81971">
      <w:pPr>
        <w:pStyle w:val="Standard"/>
        <w:tabs>
          <w:tab w:val="left" w:pos="1418"/>
        </w:tabs>
        <w:spacing w:line="360" w:lineRule="atLeast"/>
        <w:rPr>
          <w:sz w:val="24"/>
          <w:szCs w:val="24"/>
        </w:rPr>
      </w:pPr>
    </w:p>
    <w:p w14:paraId="072451A7" w14:textId="658574CD" w:rsidR="00B81971" w:rsidRDefault="00B81971">
      <w:pPr>
        <w:pStyle w:val="Standard"/>
        <w:tabs>
          <w:tab w:val="left" w:pos="1418"/>
        </w:tabs>
        <w:spacing w:line="360" w:lineRule="atLeast"/>
        <w:rPr>
          <w:sz w:val="24"/>
          <w:szCs w:val="24"/>
        </w:rPr>
      </w:pPr>
    </w:p>
    <w:p w14:paraId="4BDED807" w14:textId="77777777" w:rsidR="00941D7D" w:rsidRDefault="00941D7D">
      <w:pPr>
        <w:pStyle w:val="Standard"/>
        <w:tabs>
          <w:tab w:val="left" w:pos="1418"/>
        </w:tabs>
        <w:spacing w:line="360" w:lineRule="atLeast"/>
        <w:rPr>
          <w:sz w:val="24"/>
          <w:szCs w:val="24"/>
        </w:rPr>
      </w:pPr>
    </w:p>
    <w:p w14:paraId="175D25CC" w14:textId="77777777" w:rsidR="00B81971" w:rsidRDefault="00B81971">
      <w:pPr>
        <w:pStyle w:val="a5"/>
        <w:tabs>
          <w:tab w:val="left" w:pos="1418"/>
        </w:tabs>
        <w:spacing w:before="240" w:after="120" w:line="360" w:lineRule="atLeast"/>
        <w:ind w:left="0" w:firstLine="0"/>
        <w:jc w:val="center"/>
        <w:rPr>
          <w:b/>
          <w:sz w:val="24"/>
          <w:szCs w:val="24"/>
        </w:rPr>
      </w:pPr>
    </w:p>
    <w:p w14:paraId="6B7FCA70" w14:textId="77777777" w:rsidR="00B81971" w:rsidRDefault="00941D7D">
      <w:pPr>
        <w:pStyle w:val="a5"/>
        <w:tabs>
          <w:tab w:val="left" w:pos="1418"/>
        </w:tabs>
        <w:spacing w:before="240" w:after="120" w:line="360" w:lineRule="atLeast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4. Порядок оценки Заявок и подведение итогов Конкурса</w:t>
      </w:r>
    </w:p>
    <w:p w14:paraId="208627E5" w14:textId="77777777" w:rsidR="00B81971" w:rsidRDefault="00941D7D">
      <w:pPr>
        <w:pStyle w:val="Standard"/>
        <w:ind w:firstLine="0"/>
      </w:pPr>
      <w:r>
        <w:rPr>
          <w:sz w:val="24"/>
          <w:szCs w:val="24"/>
        </w:rPr>
        <w:t xml:space="preserve">4.1. </w:t>
      </w:r>
      <w:r>
        <w:rPr>
          <w:sz w:val="24"/>
          <w:szCs w:val="24"/>
          <w:lang w:eastAsia="ru-RU"/>
        </w:rPr>
        <w:t xml:space="preserve">С целью оценки Заявок участников по номинациям Конкурса в соответствии с критериями, определения победителей и призеров Конкурса в каждой номинации </w:t>
      </w:r>
      <w:r>
        <w:rPr>
          <w:sz w:val="24"/>
          <w:szCs w:val="24"/>
          <w:lang w:eastAsia="ru-RU"/>
        </w:rPr>
        <w:t>Организатором формируется состав конкурсной комиссии из числа представителей органов государственной власти, региональных отделений общероссийских общественных организаций (объединений) предпринимателей, приглашенных экспертов, победителей конкурса «Экспор</w:t>
      </w:r>
      <w:r>
        <w:rPr>
          <w:sz w:val="24"/>
          <w:szCs w:val="24"/>
          <w:lang w:eastAsia="ru-RU"/>
        </w:rPr>
        <w:t>тер года» прошлых лет.</w:t>
      </w:r>
      <w:r>
        <w:rPr>
          <w:sz w:val="24"/>
          <w:szCs w:val="24"/>
        </w:rPr>
        <w:tab/>
      </w:r>
    </w:p>
    <w:p w14:paraId="55B543BF" w14:textId="77777777" w:rsidR="00B81971" w:rsidRDefault="00941D7D">
      <w:pPr>
        <w:pStyle w:val="Standard"/>
        <w:ind w:firstLine="0"/>
        <w:rPr>
          <w:sz w:val="24"/>
          <w:szCs w:val="24"/>
        </w:rPr>
      </w:pPr>
      <w:r>
        <w:rPr>
          <w:sz w:val="24"/>
          <w:szCs w:val="24"/>
        </w:rPr>
        <w:t>4.2. Итоговый балл каждого Конкурсанта определяется согласно Методике оценки экспортной деятельности Конкурсанта, представленной в Приложении №</w:t>
      </w:r>
      <w:proofErr w:type="gramStart"/>
      <w:r>
        <w:rPr>
          <w:sz w:val="24"/>
          <w:szCs w:val="24"/>
        </w:rPr>
        <w:t>5  к</w:t>
      </w:r>
      <w:proofErr w:type="gramEnd"/>
      <w:r>
        <w:rPr>
          <w:sz w:val="24"/>
          <w:szCs w:val="24"/>
        </w:rPr>
        <w:t xml:space="preserve"> настоящему Извещению.</w:t>
      </w:r>
    </w:p>
    <w:p w14:paraId="25F4E223" w14:textId="77777777" w:rsidR="00B81971" w:rsidRDefault="00941D7D">
      <w:pPr>
        <w:pStyle w:val="Standard"/>
        <w:ind w:firstLine="0"/>
      </w:pPr>
      <w:r>
        <w:rPr>
          <w:sz w:val="24"/>
          <w:szCs w:val="24"/>
        </w:rPr>
        <w:t xml:space="preserve">4.3. </w:t>
      </w:r>
      <w:r>
        <w:rPr>
          <w:sz w:val="24"/>
          <w:szCs w:val="24"/>
          <w:lang w:eastAsia="ru-RU"/>
        </w:rPr>
        <w:t>Члены конкурсной комиссии имеют право запрашивать у Конку</w:t>
      </w:r>
      <w:r>
        <w:rPr>
          <w:sz w:val="24"/>
          <w:szCs w:val="24"/>
          <w:lang w:eastAsia="ru-RU"/>
        </w:rPr>
        <w:t>рсантов или получать из других источников дополнительные сведения, документы, подтверждающие достоверность информации, представленной в Заявках.</w:t>
      </w:r>
    </w:p>
    <w:p w14:paraId="3E9413D5" w14:textId="77777777" w:rsidR="00B81971" w:rsidRDefault="00941D7D">
      <w:pPr>
        <w:pStyle w:val="Standard"/>
        <w:ind w:firstLine="0"/>
        <w:rPr>
          <w:sz w:val="24"/>
          <w:szCs w:val="24"/>
        </w:rPr>
      </w:pPr>
      <w:r>
        <w:rPr>
          <w:sz w:val="24"/>
          <w:szCs w:val="24"/>
        </w:rPr>
        <w:t>4.4.</w:t>
      </w:r>
      <w:r>
        <w:rPr>
          <w:sz w:val="24"/>
          <w:szCs w:val="24"/>
        </w:rPr>
        <w:tab/>
        <w:t>Победителем Конкурса в каждой номинации признается Конкурсант, набравший наибольший итоговый балл в соотве</w:t>
      </w:r>
      <w:r>
        <w:rPr>
          <w:sz w:val="24"/>
          <w:szCs w:val="24"/>
        </w:rPr>
        <w:t>тствующей номинации.</w:t>
      </w:r>
    </w:p>
    <w:p w14:paraId="6162B53D" w14:textId="7AFB563F" w:rsidR="00B81971" w:rsidRDefault="00941D7D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В случае если Конкурсантами набран равный итоговый балл, победителем </w:t>
      </w:r>
      <w:r>
        <w:rPr>
          <w:sz w:val="24"/>
          <w:szCs w:val="24"/>
        </w:rPr>
        <w:t>среди них при</w:t>
      </w:r>
      <w:r>
        <w:rPr>
          <w:sz w:val="24"/>
          <w:szCs w:val="24"/>
        </w:rPr>
        <w:t>знается Конкурсант, Заявка которого по данным журнала регистрации имеет более раннюю дату регистрации Заявки.</w:t>
      </w:r>
    </w:p>
    <w:p w14:paraId="22CFC957" w14:textId="77777777" w:rsidR="00B81971" w:rsidRDefault="00941D7D">
      <w:pPr>
        <w:pStyle w:val="Standard"/>
        <w:ind w:firstLine="0"/>
      </w:pPr>
      <w:r>
        <w:rPr>
          <w:sz w:val="24"/>
          <w:szCs w:val="24"/>
        </w:rPr>
        <w:t>4.5.</w:t>
      </w:r>
      <w:r>
        <w:rPr>
          <w:sz w:val="24"/>
          <w:szCs w:val="24"/>
        </w:rPr>
        <w:tab/>
      </w:r>
      <w:r>
        <w:rPr>
          <w:sz w:val="24"/>
          <w:szCs w:val="24"/>
          <w:lang w:eastAsia="ru-RU"/>
        </w:rPr>
        <w:t>Решение конкурсной комиссии оформляется протоколом. Протокол подписывается всеми присутствующими членами конкурсной комиссии.</w:t>
      </w:r>
    </w:p>
    <w:p w14:paraId="7DE998C8" w14:textId="77777777" w:rsidR="00B81971" w:rsidRDefault="00B81971">
      <w:pPr>
        <w:pStyle w:val="Standard"/>
        <w:ind w:firstLine="0"/>
        <w:rPr>
          <w:sz w:val="24"/>
          <w:szCs w:val="24"/>
        </w:rPr>
      </w:pPr>
    </w:p>
    <w:p w14:paraId="05973296" w14:textId="77777777" w:rsidR="00B81971" w:rsidRDefault="00941D7D">
      <w:pPr>
        <w:pStyle w:val="Standard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 Награждение победителей и призеров Конкурса</w:t>
      </w:r>
    </w:p>
    <w:p w14:paraId="147C56C6" w14:textId="77777777" w:rsidR="00B81971" w:rsidRDefault="00B81971">
      <w:pPr>
        <w:pStyle w:val="Standard"/>
        <w:ind w:firstLine="0"/>
        <w:jc w:val="center"/>
        <w:rPr>
          <w:b/>
          <w:bCs/>
          <w:sz w:val="24"/>
          <w:szCs w:val="24"/>
        </w:rPr>
      </w:pPr>
    </w:p>
    <w:p w14:paraId="011998D7" w14:textId="77777777" w:rsidR="00B81971" w:rsidRDefault="00941D7D">
      <w:pPr>
        <w:pStyle w:val="Standard"/>
        <w:ind w:firstLine="0"/>
        <w:rPr>
          <w:sz w:val="24"/>
          <w:szCs w:val="24"/>
        </w:rPr>
      </w:pPr>
      <w:r>
        <w:rPr>
          <w:sz w:val="24"/>
          <w:szCs w:val="24"/>
        </w:rPr>
        <w:t>5.1.</w:t>
      </w:r>
      <w:r>
        <w:rPr>
          <w:sz w:val="24"/>
          <w:szCs w:val="24"/>
        </w:rPr>
        <w:tab/>
        <w:t>Поб</w:t>
      </w:r>
      <w:r>
        <w:rPr>
          <w:sz w:val="24"/>
          <w:szCs w:val="24"/>
        </w:rPr>
        <w:t>едитель Конкурса в каждой номинации награждается:</w:t>
      </w:r>
    </w:p>
    <w:p w14:paraId="4E091857" w14:textId="77777777" w:rsidR="00B81971" w:rsidRDefault="00941D7D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дипломом «Победитель ежегодного регионального конкурса «Экспортер года» в соответствующей номинации;</w:t>
      </w:r>
    </w:p>
    <w:p w14:paraId="4DF7B033" w14:textId="77777777" w:rsidR="00B81971" w:rsidRDefault="00941D7D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знаком «Победитель ежегодного регионального конкурса «Экспортер года»;</w:t>
      </w:r>
    </w:p>
    <w:p w14:paraId="322F7DBA" w14:textId="77777777" w:rsidR="00B81971" w:rsidRDefault="00941D7D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сертификатом на дополнительн</w:t>
      </w:r>
      <w:r>
        <w:rPr>
          <w:sz w:val="24"/>
          <w:szCs w:val="24"/>
        </w:rPr>
        <w:t xml:space="preserve">ые услуги Организатора по поддержке </w:t>
      </w:r>
      <w:proofErr w:type="spellStart"/>
      <w:r>
        <w:rPr>
          <w:sz w:val="24"/>
          <w:szCs w:val="24"/>
        </w:rPr>
        <w:t>экспортно</w:t>
      </w:r>
      <w:proofErr w:type="spellEnd"/>
      <w:r>
        <w:rPr>
          <w:sz w:val="24"/>
          <w:szCs w:val="24"/>
        </w:rPr>
        <w:t xml:space="preserve"> ориентированных субъектов МСП.</w:t>
      </w:r>
    </w:p>
    <w:p w14:paraId="7370B65A" w14:textId="7FC83ADF" w:rsidR="00B81971" w:rsidRDefault="00941D7D">
      <w:pPr>
        <w:pStyle w:val="Standard"/>
        <w:ind w:firstLine="0"/>
        <w:rPr>
          <w:sz w:val="24"/>
          <w:szCs w:val="24"/>
        </w:rPr>
      </w:pPr>
      <w:r>
        <w:rPr>
          <w:sz w:val="24"/>
          <w:szCs w:val="24"/>
        </w:rPr>
        <w:t>5.4.</w:t>
      </w:r>
      <w:r>
        <w:rPr>
          <w:sz w:val="24"/>
          <w:szCs w:val="24"/>
        </w:rPr>
        <w:tab/>
        <w:t xml:space="preserve">Победители </w:t>
      </w:r>
      <w:r>
        <w:rPr>
          <w:sz w:val="24"/>
          <w:szCs w:val="24"/>
        </w:rPr>
        <w:t xml:space="preserve">Конкурса имеют право использовать звание «Победитель ежегодного регионального конкурса </w:t>
      </w:r>
      <w:r>
        <w:rPr>
          <w:sz w:val="24"/>
          <w:szCs w:val="24"/>
        </w:rPr>
        <w:t xml:space="preserve">«Экспортер года» </w:t>
      </w:r>
      <w:r>
        <w:rPr>
          <w:sz w:val="24"/>
          <w:szCs w:val="24"/>
        </w:rPr>
        <w:t>в информационно-рекламных целях.</w:t>
      </w:r>
    </w:p>
    <w:p w14:paraId="46108219" w14:textId="77777777" w:rsidR="00B81971" w:rsidRDefault="00B81971">
      <w:pPr>
        <w:pStyle w:val="Standard"/>
        <w:rPr>
          <w:sz w:val="24"/>
          <w:szCs w:val="24"/>
        </w:rPr>
      </w:pPr>
    </w:p>
    <w:p w14:paraId="00CBE83E" w14:textId="42236416" w:rsidR="00E41DC6" w:rsidRDefault="00941D7D">
      <w:pPr>
        <w:pStyle w:val="Standard"/>
        <w:ind w:firstLine="0"/>
        <w:rPr>
          <w:sz w:val="24"/>
          <w:szCs w:val="24"/>
        </w:rPr>
      </w:pPr>
      <w:r>
        <w:rPr>
          <w:sz w:val="24"/>
          <w:szCs w:val="24"/>
        </w:rPr>
        <w:t>По вопросу участия в Конкурсе обращаться по телефонам:</w:t>
      </w:r>
      <w:r w:rsidR="00E41DC6">
        <w:rPr>
          <w:sz w:val="24"/>
          <w:szCs w:val="24"/>
        </w:rPr>
        <w:t>+7</w:t>
      </w:r>
      <w:r>
        <w:rPr>
          <w:sz w:val="24"/>
          <w:szCs w:val="24"/>
        </w:rPr>
        <w:t>(</w:t>
      </w:r>
      <w:r w:rsidR="00E41DC6">
        <w:rPr>
          <w:sz w:val="24"/>
          <w:szCs w:val="24"/>
        </w:rPr>
        <w:t>8112</w:t>
      </w:r>
      <w:r>
        <w:rPr>
          <w:sz w:val="24"/>
          <w:szCs w:val="24"/>
        </w:rPr>
        <w:t>)</w:t>
      </w:r>
      <w:r w:rsidR="00E41DC6">
        <w:rPr>
          <w:sz w:val="24"/>
          <w:szCs w:val="24"/>
        </w:rPr>
        <w:t>331-337</w:t>
      </w:r>
      <w:r>
        <w:rPr>
          <w:sz w:val="24"/>
          <w:szCs w:val="24"/>
        </w:rPr>
        <w:t xml:space="preserve">, </w:t>
      </w:r>
      <w:r w:rsidR="00E41DC6" w:rsidRPr="00E41DC6">
        <w:rPr>
          <w:sz w:val="24"/>
          <w:szCs w:val="24"/>
        </w:rPr>
        <w:t>export@msp60.ru</w:t>
      </w:r>
      <w:r>
        <w:rPr>
          <w:sz w:val="24"/>
          <w:szCs w:val="24"/>
        </w:rPr>
        <w:t xml:space="preserve">, </w:t>
      </w:r>
      <w:r w:rsidR="00E41DC6">
        <w:rPr>
          <w:sz w:val="24"/>
          <w:szCs w:val="24"/>
        </w:rPr>
        <w:t>18004</w:t>
      </w:r>
      <w:r>
        <w:rPr>
          <w:sz w:val="24"/>
          <w:szCs w:val="24"/>
        </w:rPr>
        <w:t xml:space="preserve">, ул. </w:t>
      </w:r>
      <w:r w:rsidR="00E41DC6">
        <w:rPr>
          <w:sz w:val="24"/>
          <w:szCs w:val="24"/>
        </w:rPr>
        <w:t>Гоголя</w:t>
      </w:r>
      <w:r>
        <w:rPr>
          <w:sz w:val="24"/>
          <w:szCs w:val="24"/>
        </w:rPr>
        <w:t xml:space="preserve">, </w:t>
      </w:r>
      <w:r w:rsidR="00E41DC6">
        <w:rPr>
          <w:sz w:val="24"/>
          <w:szCs w:val="24"/>
        </w:rPr>
        <w:t>14</w:t>
      </w:r>
      <w:r>
        <w:rPr>
          <w:sz w:val="24"/>
          <w:szCs w:val="24"/>
        </w:rPr>
        <w:t>, центр «Мой бизнес»</w:t>
      </w:r>
    </w:p>
    <w:p w14:paraId="62C3691F" w14:textId="7DA4AEE3" w:rsidR="00E41DC6" w:rsidRDefault="00E41DC6">
      <w:pPr>
        <w:pStyle w:val="Standard"/>
        <w:ind w:firstLine="0"/>
        <w:rPr>
          <w:sz w:val="24"/>
          <w:szCs w:val="24"/>
        </w:rPr>
      </w:pPr>
    </w:p>
    <w:p w14:paraId="31D6387F" w14:textId="024227B3" w:rsidR="00E41DC6" w:rsidRDefault="00E41DC6">
      <w:pPr>
        <w:pStyle w:val="Standard"/>
        <w:ind w:firstLine="0"/>
        <w:rPr>
          <w:sz w:val="24"/>
          <w:szCs w:val="24"/>
        </w:rPr>
      </w:pPr>
    </w:p>
    <w:p w14:paraId="3EF99D0C" w14:textId="090AB6D9" w:rsidR="00E41DC6" w:rsidRDefault="00E41DC6">
      <w:pPr>
        <w:pStyle w:val="Standard"/>
        <w:ind w:firstLine="0"/>
        <w:rPr>
          <w:sz w:val="24"/>
          <w:szCs w:val="24"/>
        </w:rPr>
      </w:pPr>
    </w:p>
    <w:p w14:paraId="7B155302" w14:textId="7C1E6C0F" w:rsidR="00E41DC6" w:rsidRDefault="00E41DC6">
      <w:pPr>
        <w:pStyle w:val="Standard"/>
        <w:ind w:firstLine="0"/>
        <w:rPr>
          <w:sz w:val="24"/>
          <w:szCs w:val="24"/>
        </w:rPr>
      </w:pPr>
    </w:p>
    <w:p w14:paraId="362470DD" w14:textId="2F0A9A0A" w:rsidR="00E41DC6" w:rsidRDefault="00E41DC6">
      <w:pPr>
        <w:pStyle w:val="Standard"/>
        <w:ind w:firstLine="0"/>
        <w:rPr>
          <w:sz w:val="24"/>
          <w:szCs w:val="24"/>
        </w:rPr>
      </w:pPr>
    </w:p>
    <w:p w14:paraId="44C43D9C" w14:textId="377C6A8E" w:rsidR="00E41DC6" w:rsidRDefault="00E41DC6">
      <w:pPr>
        <w:pStyle w:val="Standard"/>
        <w:ind w:firstLine="0"/>
        <w:rPr>
          <w:sz w:val="24"/>
          <w:szCs w:val="24"/>
        </w:rPr>
      </w:pPr>
    </w:p>
    <w:p w14:paraId="3B109E1B" w14:textId="078E4775" w:rsidR="00E41DC6" w:rsidRDefault="00E41DC6">
      <w:pPr>
        <w:pStyle w:val="Standard"/>
        <w:ind w:firstLine="0"/>
        <w:rPr>
          <w:sz w:val="24"/>
          <w:szCs w:val="24"/>
        </w:rPr>
      </w:pPr>
    </w:p>
    <w:p w14:paraId="7857F837" w14:textId="61DA5655" w:rsidR="00E41DC6" w:rsidRDefault="00E41DC6">
      <w:pPr>
        <w:pStyle w:val="Standard"/>
        <w:ind w:firstLine="0"/>
        <w:rPr>
          <w:sz w:val="24"/>
          <w:szCs w:val="24"/>
        </w:rPr>
      </w:pPr>
    </w:p>
    <w:p w14:paraId="102EDA91" w14:textId="70839E6D" w:rsidR="00E41DC6" w:rsidRDefault="00E41DC6">
      <w:pPr>
        <w:pStyle w:val="Standard"/>
        <w:ind w:firstLine="0"/>
        <w:rPr>
          <w:sz w:val="24"/>
          <w:szCs w:val="24"/>
        </w:rPr>
      </w:pPr>
    </w:p>
    <w:p w14:paraId="0461ACD1" w14:textId="322F9316" w:rsidR="00E41DC6" w:rsidRDefault="00E41DC6">
      <w:pPr>
        <w:pStyle w:val="Standard"/>
        <w:ind w:firstLine="0"/>
        <w:rPr>
          <w:sz w:val="24"/>
          <w:szCs w:val="24"/>
        </w:rPr>
      </w:pPr>
    </w:p>
    <w:p w14:paraId="662A7F91" w14:textId="6ADBAF94" w:rsidR="00E41DC6" w:rsidRDefault="00E41DC6">
      <w:pPr>
        <w:pStyle w:val="Standard"/>
        <w:ind w:firstLine="0"/>
        <w:rPr>
          <w:sz w:val="24"/>
          <w:szCs w:val="24"/>
        </w:rPr>
      </w:pPr>
    </w:p>
    <w:p w14:paraId="08EBAD31" w14:textId="545FDDFB" w:rsidR="00941D7D" w:rsidRDefault="00941D7D">
      <w:pPr>
        <w:pStyle w:val="Standard"/>
        <w:ind w:firstLine="0"/>
        <w:rPr>
          <w:sz w:val="24"/>
          <w:szCs w:val="24"/>
        </w:rPr>
      </w:pPr>
    </w:p>
    <w:p w14:paraId="7CD3D453" w14:textId="77777777" w:rsidR="00941D7D" w:rsidRDefault="00941D7D">
      <w:pPr>
        <w:pStyle w:val="Standard"/>
        <w:ind w:firstLine="0"/>
        <w:rPr>
          <w:sz w:val="24"/>
          <w:szCs w:val="24"/>
        </w:rPr>
      </w:pPr>
    </w:p>
    <w:p w14:paraId="74722A76" w14:textId="5AD3EFDF" w:rsidR="00E41DC6" w:rsidRDefault="00E41DC6">
      <w:pPr>
        <w:pStyle w:val="Standard"/>
        <w:ind w:firstLine="0"/>
        <w:rPr>
          <w:sz w:val="24"/>
          <w:szCs w:val="24"/>
        </w:rPr>
      </w:pPr>
    </w:p>
    <w:p w14:paraId="0FA6135C" w14:textId="71415FA0" w:rsidR="00E41DC6" w:rsidRDefault="00E41DC6">
      <w:pPr>
        <w:pStyle w:val="Standard"/>
        <w:ind w:firstLine="0"/>
        <w:rPr>
          <w:sz w:val="24"/>
          <w:szCs w:val="24"/>
        </w:rPr>
      </w:pPr>
    </w:p>
    <w:p w14:paraId="73FE6798" w14:textId="01D936C5" w:rsidR="00E41DC6" w:rsidRDefault="00E41DC6">
      <w:pPr>
        <w:pStyle w:val="Standard"/>
        <w:ind w:firstLine="0"/>
        <w:rPr>
          <w:sz w:val="24"/>
          <w:szCs w:val="24"/>
        </w:rPr>
      </w:pPr>
    </w:p>
    <w:p w14:paraId="0516E37C" w14:textId="5A21BD33" w:rsidR="00E41DC6" w:rsidRDefault="00E41DC6">
      <w:pPr>
        <w:pStyle w:val="Standard"/>
        <w:ind w:firstLine="0"/>
        <w:rPr>
          <w:sz w:val="24"/>
          <w:szCs w:val="24"/>
        </w:rPr>
      </w:pPr>
    </w:p>
    <w:p w14:paraId="5B64445A" w14:textId="309F24C3" w:rsidR="00E41DC6" w:rsidRDefault="00E41DC6">
      <w:pPr>
        <w:pStyle w:val="Standard"/>
        <w:ind w:firstLine="0"/>
        <w:rPr>
          <w:sz w:val="24"/>
          <w:szCs w:val="24"/>
        </w:rPr>
      </w:pPr>
    </w:p>
    <w:p w14:paraId="64520E2D" w14:textId="3AF6BD2C" w:rsidR="00E41DC6" w:rsidRDefault="00E41DC6">
      <w:pPr>
        <w:pStyle w:val="Standard"/>
        <w:ind w:firstLine="0"/>
        <w:rPr>
          <w:sz w:val="24"/>
          <w:szCs w:val="24"/>
        </w:rPr>
      </w:pPr>
    </w:p>
    <w:p w14:paraId="26C41F3F" w14:textId="77777777" w:rsidR="00E41DC6" w:rsidRPr="00E41DC6" w:rsidRDefault="00E41DC6">
      <w:pPr>
        <w:pStyle w:val="Standard"/>
        <w:ind w:firstLine="0"/>
        <w:rPr>
          <w:sz w:val="24"/>
          <w:szCs w:val="24"/>
        </w:rPr>
      </w:pPr>
    </w:p>
    <w:p w14:paraId="15C90FA7" w14:textId="77777777" w:rsidR="00B81971" w:rsidRDefault="00B81971">
      <w:pPr>
        <w:pStyle w:val="Standard"/>
        <w:rPr>
          <w:sz w:val="24"/>
          <w:szCs w:val="24"/>
        </w:rPr>
      </w:pPr>
    </w:p>
    <w:p w14:paraId="5D6A3EFA" w14:textId="77777777" w:rsidR="00B81971" w:rsidRDefault="00B81971">
      <w:pPr>
        <w:pStyle w:val="Standard"/>
        <w:rPr>
          <w:sz w:val="24"/>
          <w:szCs w:val="24"/>
        </w:rPr>
      </w:pPr>
    </w:p>
    <w:p w14:paraId="4FFEEE56" w14:textId="77777777" w:rsidR="00B81971" w:rsidRDefault="00941D7D">
      <w:pPr>
        <w:pStyle w:val="Standard"/>
        <w:ind w:left="5670" w:firstLine="0"/>
        <w:jc w:val="left"/>
      </w:pPr>
      <w:r>
        <w:rPr>
          <w:rFonts w:eastAsia="Times New Roman"/>
          <w:b/>
          <w:sz w:val="24"/>
          <w:szCs w:val="24"/>
          <w:lang w:eastAsia="ru-RU"/>
        </w:rPr>
        <w:t xml:space="preserve">Приложение № 1 к </w:t>
      </w:r>
      <w:r>
        <w:rPr>
          <w:rFonts w:eastAsia="Times New Roman"/>
          <w:b/>
          <w:sz w:val="24"/>
          <w:szCs w:val="28"/>
          <w:lang w:eastAsia="ru-RU"/>
        </w:rPr>
        <w:t>Извещению</w:t>
      </w:r>
    </w:p>
    <w:p w14:paraId="020A3A34" w14:textId="77777777" w:rsidR="00B81971" w:rsidRDefault="00941D7D">
      <w:pPr>
        <w:pStyle w:val="Standard"/>
        <w:spacing w:after="120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t>на участие в региональном конкурсе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t>«Экспортер года»</w:t>
      </w:r>
    </w:p>
    <w:tbl>
      <w:tblPr>
        <w:tblW w:w="960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3"/>
        <w:gridCol w:w="8887"/>
        <w:gridCol w:w="46"/>
      </w:tblGrid>
      <w:tr w:rsidR="00B81971" w14:paraId="48A1946D" w14:textId="77777777">
        <w:tblPrEx>
          <w:tblCellMar>
            <w:top w:w="0" w:type="dxa"/>
            <w:bottom w:w="0" w:type="dxa"/>
          </w:tblCellMar>
        </w:tblPrEx>
        <w:trPr>
          <w:trHeight w:val="959"/>
        </w:trPr>
        <w:tc>
          <w:tcPr>
            <w:tcW w:w="9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79203" w14:textId="77777777" w:rsidR="00B81971" w:rsidRDefault="00941D7D">
            <w:pPr>
              <w:pStyle w:val="Standard"/>
              <w:spacing w:line="276" w:lineRule="auto"/>
              <w:ind w:firstLine="0"/>
            </w:pPr>
            <w:r>
              <w:rPr>
                <w:sz w:val="24"/>
                <w:szCs w:val="24"/>
              </w:rPr>
              <w:t xml:space="preserve">В номинации </w:t>
            </w:r>
            <w:r>
              <w:rPr>
                <w:i/>
                <w:sz w:val="22"/>
              </w:rPr>
              <w:t>(необходимо выбрать одну номинацию)</w:t>
            </w:r>
          </w:p>
          <w:p w14:paraId="0FC5D5C1" w14:textId="3849209C" w:rsidR="00E41DC6" w:rsidRDefault="00E41DC6" w:rsidP="00E41DC6">
            <w:pPr>
              <w:pStyle w:val="Standard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Экспортер года в сфере промышленности;</w:t>
            </w:r>
          </w:p>
          <w:p w14:paraId="33A617BE" w14:textId="77777777" w:rsidR="00E41DC6" w:rsidRDefault="00E41DC6" w:rsidP="00E41DC6">
            <w:pPr>
              <w:pStyle w:val="Standard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Экспортер года в сфере </w:t>
            </w:r>
            <w:r w:rsidRPr="00013A64">
              <w:rPr>
                <w:sz w:val="24"/>
                <w:szCs w:val="24"/>
              </w:rPr>
              <w:t>высоких технологий</w:t>
            </w:r>
            <w:r>
              <w:rPr>
                <w:sz w:val="24"/>
                <w:szCs w:val="24"/>
              </w:rPr>
              <w:t>;</w:t>
            </w:r>
          </w:p>
          <w:p w14:paraId="05E9AA92" w14:textId="77777777" w:rsidR="00E41DC6" w:rsidRDefault="00E41DC6" w:rsidP="00E41DC6">
            <w:pPr>
              <w:pStyle w:val="Standard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Экспортер года в сфере услуг;</w:t>
            </w:r>
          </w:p>
          <w:p w14:paraId="70414EA5" w14:textId="77777777" w:rsidR="00E41DC6" w:rsidRDefault="00E41DC6" w:rsidP="00E41DC6">
            <w:pPr>
              <w:pStyle w:val="Standard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Экспортер года в сфере </w:t>
            </w:r>
            <w:r w:rsidRPr="00013A64">
              <w:rPr>
                <w:sz w:val="24"/>
                <w:szCs w:val="24"/>
              </w:rPr>
              <w:t>лесопромышленн</w:t>
            </w:r>
            <w:r>
              <w:rPr>
                <w:sz w:val="24"/>
                <w:szCs w:val="24"/>
              </w:rPr>
              <w:t>ого</w:t>
            </w:r>
            <w:r w:rsidRPr="00013A64">
              <w:rPr>
                <w:sz w:val="24"/>
                <w:szCs w:val="24"/>
              </w:rPr>
              <w:t xml:space="preserve"> комплекс</w:t>
            </w:r>
            <w:r>
              <w:rPr>
                <w:sz w:val="24"/>
                <w:szCs w:val="24"/>
              </w:rPr>
              <w:t>а;</w:t>
            </w:r>
          </w:p>
          <w:p w14:paraId="14730535" w14:textId="77777777" w:rsidR="00E41DC6" w:rsidRDefault="00E41DC6" w:rsidP="00E41DC6">
            <w:pPr>
              <w:pStyle w:val="Standard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Экспортер года «Прорыв года».</w:t>
            </w:r>
          </w:p>
          <w:p w14:paraId="1B9B8013" w14:textId="77777777" w:rsidR="00E41DC6" w:rsidRDefault="00E41DC6" w:rsidP="00E41DC6">
            <w:pPr>
              <w:pStyle w:val="Standard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Экспортер года «Новая география»;</w:t>
            </w:r>
          </w:p>
          <w:p w14:paraId="7BF71FB3" w14:textId="378D06C2" w:rsidR="00B81971" w:rsidRDefault="00B81971">
            <w:pPr>
              <w:pStyle w:val="Standard"/>
              <w:spacing w:line="276" w:lineRule="auto"/>
              <w:ind w:firstLine="0"/>
              <w:jc w:val="left"/>
            </w:pPr>
          </w:p>
        </w:tc>
        <w:tc>
          <w:tcPr>
            <w:tcW w:w="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880E83" w14:textId="77777777" w:rsidR="00B81971" w:rsidRDefault="00B81971">
            <w:pPr>
              <w:pStyle w:val="Standard"/>
            </w:pPr>
          </w:p>
        </w:tc>
      </w:tr>
      <w:tr w:rsidR="00B81971" w14:paraId="04898AF0" w14:textId="77777777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7F575" w14:textId="77777777" w:rsidR="00B81971" w:rsidRDefault="00941D7D">
            <w:pPr>
              <w:pStyle w:val="Standard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07DDF" w14:textId="77777777" w:rsidR="00B81971" w:rsidRDefault="00941D7D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(полное и сокращенное) субъекта малого или среднего предпринимательства, ИНН</w:t>
            </w:r>
          </w:p>
        </w:tc>
      </w:tr>
      <w:tr w:rsidR="00B81971" w14:paraId="7E73F25E" w14:textId="77777777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3D222" w14:textId="77777777" w:rsidR="00B81971" w:rsidRDefault="00941D7D">
            <w:pPr>
              <w:pStyle w:val="Standard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13DFD" w14:textId="77777777" w:rsidR="00B81971" w:rsidRDefault="00941D7D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и должность руководителя</w:t>
            </w:r>
          </w:p>
        </w:tc>
      </w:tr>
      <w:tr w:rsidR="00B81971" w14:paraId="79053A6D" w14:textId="77777777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5E9B9" w14:textId="77777777" w:rsidR="00B81971" w:rsidRDefault="00941D7D">
            <w:pPr>
              <w:pStyle w:val="Standard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4357F" w14:textId="77777777" w:rsidR="00B81971" w:rsidRDefault="00941D7D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</w:tr>
      <w:tr w:rsidR="00B81971" w14:paraId="53C62F56" w14:textId="77777777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F5A03" w14:textId="77777777" w:rsidR="00B81971" w:rsidRDefault="00941D7D">
            <w:pPr>
              <w:pStyle w:val="Standard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D0D03" w14:textId="77777777" w:rsidR="00B81971" w:rsidRDefault="00941D7D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(место нахождения)</w:t>
            </w:r>
          </w:p>
          <w:p w14:paraId="4AF929D2" w14:textId="77777777" w:rsidR="00B81971" w:rsidRDefault="00941D7D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учредительными документами</w:t>
            </w:r>
          </w:p>
        </w:tc>
      </w:tr>
      <w:tr w:rsidR="00B81971" w14:paraId="7950823B" w14:textId="77777777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2CC1B" w14:textId="77777777" w:rsidR="00B81971" w:rsidRDefault="00941D7D">
            <w:pPr>
              <w:pStyle w:val="Standard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D2E27" w14:textId="77777777" w:rsidR="00B81971" w:rsidRDefault="00941D7D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</w:t>
            </w:r>
          </w:p>
        </w:tc>
      </w:tr>
      <w:tr w:rsidR="00B81971" w14:paraId="4845C45E" w14:textId="77777777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0F936" w14:textId="77777777" w:rsidR="00B81971" w:rsidRDefault="00941D7D">
            <w:pPr>
              <w:pStyle w:val="Standard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5561F" w14:textId="77777777" w:rsidR="00B81971" w:rsidRDefault="00941D7D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Краткое описание </w:t>
            </w:r>
            <w:r>
              <w:rPr>
                <w:sz w:val="24"/>
                <w:szCs w:val="24"/>
              </w:rPr>
              <w:t>экспортной деятельности Заявителя (экспортируемая продукция/услуги, опыт экспортной деятельности)</w:t>
            </w:r>
          </w:p>
        </w:tc>
      </w:tr>
      <w:tr w:rsidR="00B81971" w14:paraId="0F9EA0C8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B3393" w14:textId="77777777" w:rsidR="00B81971" w:rsidRDefault="00941D7D">
            <w:pPr>
              <w:pStyle w:val="Standard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657AE" w14:textId="77777777" w:rsidR="00B81971" w:rsidRDefault="00941D7D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экспортируемой продукции/услуг</w:t>
            </w:r>
          </w:p>
        </w:tc>
      </w:tr>
      <w:tr w:rsidR="00B81971" w14:paraId="6BECD8A8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AC1CB" w14:textId="77777777" w:rsidR="00B81971" w:rsidRDefault="00941D7D">
            <w:pPr>
              <w:pStyle w:val="Standard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8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957E0" w14:textId="77777777" w:rsidR="00B81971" w:rsidRDefault="00941D7D">
            <w:pPr>
              <w:pStyle w:val="Standard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ответственного лица за подготовку Заявки, номер телефона, адрес электронной почты</w:t>
            </w:r>
          </w:p>
        </w:tc>
      </w:tr>
    </w:tbl>
    <w:p w14:paraId="78408C48" w14:textId="3A8B2DBA" w:rsidR="00B81971" w:rsidRDefault="00941D7D">
      <w:pPr>
        <w:pStyle w:val="Standard"/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Прошу принять </w:t>
      </w:r>
      <w:r>
        <w:rPr>
          <w:sz w:val="24"/>
          <w:szCs w:val="24"/>
        </w:rPr>
        <w:t xml:space="preserve">Заявку на участие в региональном конкурсе «Экспортер года» среди субъектов малого и среднего предпринимательства </w:t>
      </w:r>
      <w:r w:rsidR="00E41DC6">
        <w:rPr>
          <w:sz w:val="24"/>
          <w:szCs w:val="24"/>
        </w:rPr>
        <w:t>Псковской</w:t>
      </w:r>
      <w:r>
        <w:rPr>
          <w:sz w:val="24"/>
          <w:szCs w:val="24"/>
        </w:rPr>
        <w:t xml:space="preserve"> области.</w:t>
      </w:r>
    </w:p>
    <w:p w14:paraId="5F528BAF" w14:textId="77777777" w:rsidR="00B81971" w:rsidRDefault="00941D7D">
      <w:pPr>
        <w:pStyle w:val="Standard"/>
        <w:ind w:firstLine="567"/>
        <w:rPr>
          <w:sz w:val="24"/>
          <w:szCs w:val="24"/>
        </w:rPr>
      </w:pPr>
      <w:r>
        <w:rPr>
          <w:sz w:val="24"/>
          <w:szCs w:val="24"/>
        </w:rPr>
        <w:t>Гарантирую достоверность представленной в Заявке информации и подтверждаю право Организатора запрашивать в уполномоченных</w:t>
      </w:r>
      <w:r>
        <w:rPr>
          <w:sz w:val="24"/>
          <w:szCs w:val="24"/>
        </w:rPr>
        <w:t xml:space="preserve"> органах государственной и муниципальной власти и упомянутых в Заявке юридических и физических лиц информацию, уточняющую представленные сведения.</w:t>
      </w:r>
    </w:p>
    <w:p w14:paraId="7CC59735" w14:textId="074588B0" w:rsidR="00B81971" w:rsidRDefault="00941D7D">
      <w:pPr>
        <w:pStyle w:val="Standard"/>
        <w:ind w:right="-2" w:firstLine="567"/>
      </w:pPr>
      <w:r>
        <w:rPr>
          <w:rFonts w:eastAsia="Times New Roman"/>
          <w:bCs/>
          <w:sz w:val="24"/>
          <w:szCs w:val="24"/>
          <w:lang w:eastAsia="ru-RU"/>
        </w:rPr>
        <w:t xml:space="preserve">Настоящим подтверждаю, </w:t>
      </w:r>
      <w:proofErr w:type="gramStart"/>
      <w:r>
        <w:rPr>
          <w:rFonts w:eastAsia="Times New Roman"/>
          <w:bCs/>
          <w:sz w:val="24"/>
          <w:szCs w:val="24"/>
          <w:lang w:eastAsia="ru-RU"/>
        </w:rPr>
        <w:t>что  _</w:t>
      </w:r>
      <w:proofErr w:type="gramEnd"/>
      <w:r>
        <w:rPr>
          <w:rFonts w:eastAsia="Times New Roman"/>
          <w:bCs/>
          <w:sz w:val="24"/>
          <w:szCs w:val="24"/>
          <w:lang w:eastAsia="ru-RU"/>
        </w:rPr>
        <w:t>_____________________ (указать наименование субъекта малого или среднего предпри</w:t>
      </w:r>
      <w:r>
        <w:rPr>
          <w:rFonts w:eastAsia="Times New Roman"/>
          <w:bCs/>
          <w:sz w:val="24"/>
          <w:szCs w:val="24"/>
          <w:lang w:eastAsia="ru-RU"/>
        </w:rPr>
        <w:t>нимательства)</w:t>
      </w:r>
      <w:r>
        <w:rPr>
          <w:rFonts w:eastAsia="Times New Roman"/>
          <w:bCs/>
          <w:i/>
          <w:sz w:val="24"/>
          <w:szCs w:val="24"/>
          <w:lang w:eastAsia="ru-RU"/>
        </w:rPr>
        <w:t xml:space="preserve"> </w:t>
      </w:r>
      <w:r>
        <w:rPr>
          <w:rFonts w:eastAsia="Times New Roman"/>
          <w:bCs/>
          <w:sz w:val="24"/>
          <w:szCs w:val="24"/>
          <w:lang w:eastAsia="ru-RU"/>
        </w:rPr>
        <w:t xml:space="preserve">относится к субъектам малого и среднего предпринимательства </w:t>
      </w:r>
      <w:r w:rsidR="00E41DC6">
        <w:rPr>
          <w:rFonts w:eastAsia="Times New Roman"/>
          <w:bCs/>
          <w:sz w:val="24"/>
          <w:szCs w:val="24"/>
          <w:lang w:eastAsia="ru-RU"/>
        </w:rPr>
        <w:t>Псковской</w:t>
      </w:r>
      <w:r>
        <w:rPr>
          <w:rFonts w:eastAsia="Times New Roman"/>
          <w:bCs/>
          <w:sz w:val="24"/>
          <w:szCs w:val="24"/>
          <w:lang w:eastAsia="ru-RU"/>
        </w:rPr>
        <w:t xml:space="preserve"> области, не находится в стадии ликвидации и (или) банкротства.</w:t>
      </w:r>
    </w:p>
    <w:p w14:paraId="4346B5E7" w14:textId="77777777" w:rsidR="00B81971" w:rsidRDefault="00B81971">
      <w:pPr>
        <w:pStyle w:val="Standard"/>
        <w:ind w:firstLine="0"/>
        <w:rPr>
          <w:szCs w:val="28"/>
        </w:rPr>
      </w:pPr>
    </w:p>
    <w:p w14:paraId="0ABD3D42" w14:textId="77777777" w:rsidR="00B81971" w:rsidRDefault="00941D7D">
      <w:pPr>
        <w:pStyle w:val="Standard"/>
        <w:ind w:firstLine="0"/>
        <w:rPr>
          <w:sz w:val="24"/>
          <w:szCs w:val="24"/>
        </w:rPr>
      </w:pPr>
      <w:r>
        <w:rPr>
          <w:sz w:val="24"/>
          <w:szCs w:val="24"/>
        </w:rPr>
        <w:t>Руководитель организации</w:t>
      </w:r>
    </w:p>
    <w:p w14:paraId="18E3B464" w14:textId="77777777" w:rsidR="00B81971" w:rsidRDefault="00941D7D">
      <w:pPr>
        <w:pStyle w:val="Standard"/>
        <w:ind w:firstLine="0"/>
      </w:pPr>
      <w:r>
        <w:rPr>
          <w:spacing w:val="-20"/>
          <w:sz w:val="24"/>
          <w:szCs w:val="24"/>
        </w:rPr>
        <w:t>(</w:t>
      </w:r>
      <w:r>
        <w:rPr>
          <w:sz w:val="24"/>
          <w:szCs w:val="24"/>
        </w:rPr>
        <w:t>индивидуальный предприниматель</w:t>
      </w:r>
      <w:r>
        <w:rPr>
          <w:spacing w:val="-20"/>
          <w:sz w:val="24"/>
          <w:szCs w:val="24"/>
        </w:rPr>
        <w:t>)</w:t>
      </w:r>
    </w:p>
    <w:p w14:paraId="728C28A2" w14:textId="77777777" w:rsidR="00B81971" w:rsidRDefault="00B81971">
      <w:pPr>
        <w:pStyle w:val="Standard"/>
        <w:tabs>
          <w:tab w:val="left" w:pos="6825"/>
        </w:tabs>
        <w:ind w:firstLine="0"/>
        <w:rPr>
          <w:sz w:val="24"/>
          <w:szCs w:val="24"/>
        </w:rPr>
      </w:pPr>
    </w:p>
    <w:p w14:paraId="05FFB38F" w14:textId="77777777" w:rsidR="00B81971" w:rsidRDefault="00941D7D">
      <w:pPr>
        <w:pStyle w:val="Standard"/>
        <w:tabs>
          <w:tab w:val="left" w:pos="682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«__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_____________2021 года     _____________</w:t>
      </w:r>
      <w:r>
        <w:rPr>
          <w:sz w:val="24"/>
          <w:szCs w:val="24"/>
        </w:rPr>
        <w:t>___      _____________________</w:t>
      </w:r>
    </w:p>
    <w:p w14:paraId="3D982D39" w14:textId="77777777" w:rsidR="00B81971" w:rsidRDefault="00941D7D">
      <w:pPr>
        <w:pStyle w:val="Standard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(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               (Ф.И.О.)</w:t>
      </w:r>
    </w:p>
    <w:p w14:paraId="120BA6FF" w14:textId="77777777" w:rsidR="00B81971" w:rsidRDefault="00941D7D">
      <w:pPr>
        <w:pStyle w:val="Standard"/>
        <w:spacing w:after="200"/>
        <w:ind w:firstLine="0"/>
        <w:jc w:val="left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4"/>
          <w:szCs w:val="24"/>
        </w:rPr>
        <w:t>М.П.</w:t>
      </w:r>
    </w:p>
    <w:p w14:paraId="64123C75" w14:textId="11997499" w:rsidR="00B81971" w:rsidRDefault="00B81971">
      <w:pPr>
        <w:pStyle w:val="Standard"/>
        <w:tabs>
          <w:tab w:val="left" w:pos="5812"/>
        </w:tabs>
        <w:ind w:firstLine="0"/>
        <w:rPr>
          <w:rFonts w:eastAsia="Times New Roman"/>
          <w:b/>
          <w:sz w:val="24"/>
          <w:szCs w:val="24"/>
          <w:lang w:eastAsia="ar-SA"/>
        </w:rPr>
      </w:pPr>
    </w:p>
    <w:p w14:paraId="471ACEF3" w14:textId="6A82110C" w:rsidR="00E41DC6" w:rsidRDefault="00E41DC6">
      <w:pPr>
        <w:pStyle w:val="Standard"/>
        <w:tabs>
          <w:tab w:val="left" w:pos="5812"/>
        </w:tabs>
        <w:ind w:firstLine="0"/>
        <w:rPr>
          <w:rFonts w:eastAsia="Times New Roman"/>
          <w:b/>
          <w:sz w:val="24"/>
          <w:szCs w:val="24"/>
          <w:lang w:eastAsia="ar-SA"/>
        </w:rPr>
      </w:pPr>
    </w:p>
    <w:p w14:paraId="1AD4F239" w14:textId="765D27A8" w:rsidR="00E41DC6" w:rsidRDefault="00E41DC6">
      <w:pPr>
        <w:pStyle w:val="Standard"/>
        <w:tabs>
          <w:tab w:val="left" w:pos="5812"/>
        </w:tabs>
        <w:ind w:firstLine="0"/>
        <w:rPr>
          <w:rFonts w:eastAsia="Times New Roman"/>
          <w:b/>
          <w:sz w:val="24"/>
          <w:szCs w:val="24"/>
          <w:lang w:eastAsia="ar-SA"/>
        </w:rPr>
      </w:pPr>
    </w:p>
    <w:p w14:paraId="6EC745A6" w14:textId="6DC7E79D" w:rsidR="00E41DC6" w:rsidRDefault="00E41DC6">
      <w:pPr>
        <w:pStyle w:val="Standard"/>
        <w:tabs>
          <w:tab w:val="left" w:pos="5812"/>
        </w:tabs>
        <w:ind w:firstLine="0"/>
        <w:rPr>
          <w:rFonts w:eastAsia="Times New Roman"/>
          <w:b/>
          <w:sz w:val="24"/>
          <w:szCs w:val="24"/>
          <w:lang w:eastAsia="ar-SA"/>
        </w:rPr>
      </w:pPr>
    </w:p>
    <w:p w14:paraId="290D6B0C" w14:textId="02D06C54" w:rsidR="00E41DC6" w:rsidRDefault="00E41DC6">
      <w:pPr>
        <w:pStyle w:val="Standard"/>
        <w:tabs>
          <w:tab w:val="left" w:pos="5812"/>
        </w:tabs>
        <w:ind w:firstLine="0"/>
        <w:rPr>
          <w:rFonts w:eastAsia="Times New Roman"/>
          <w:b/>
          <w:sz w:val="24"/>
          <w:szCs w:val="24"/>
          <w:lang w:eastAsia="ar-SA"/>
        </w:rPr>
      </w:pPr>
    </w:p>
    <w:p w14:paraId="10D87223" w14:textId="5A9F7538" w:rsidR="00E41DC6" w:rsidRDefault="00E41DC6">
      <w:pPr>
        <w:pStyle w:val="Standard"/>
        <w:tabs>
          <w:tab w:val="left" w:pos="5812"/>
        </w:tabs>
        <w:ind w:firstLine="0"/>
        <w:rPr>
          <w:rFonts w:eastAsia="Times New Roman"/>
          <w:b/>
          <w:sz w:val="24"/>
          <w:szCs w:val="24"/>
          <w:lang w:eastAsia="ar-SA"/>
        </w:rPr>
      </w:pPr>
    </w:p>
    <w:p w14:paraId="3260C148" w14:textId="44E3BC20" w:rsidR="00E41DC6" w:rsidRDefault="00E41DC6">
      <w:pPr>
        <w:pStyle w:val="Standard"/>
        <w:tabs>
          <w:tab w:val="left" w:pos="5812"/>
        </w:tabs>
        <w:ind w:firstLine="0"/>
        <w:rPr>
          <w:rFonts w:eastAsia="Times New Roman"/>
          <w:b/>
          <w:sz w:val="24"/>
          <w:szCs w:val="24"/>
          <w:lang w:eastAsia="ar-SA"/>
        </w:rPr>
      </w:pPr>
    </w:p>
    <w:p w14:paraId="6FB4F0B6" w14:textId="77777777" w:rsidR="00E41DC6" w:rsidRDefault="00E41DC6">
      <w:pPr>
        <w:pStyle w:val="Standard"/>
        <w:tabs>
          <w:tab w:val="left" w:pos="5812"/>
        </w:tabs>
        <w:ind w:firstLine="0"/>
        <w:rPr>
          <w:rFonts w:eastAsia="Times New Roman"/>
          <w:b/>
          <w:sz w:val="24"/>
          <w:szCs w:val="24"/>
          <w:lang w:eastAsia="ar-SA"/>
        </w:rPr>
      </w:pPr>
    </w:p>
    <w:p w14:paraId="2AA63AB5" w14:textId="77777777" w:rsidR="00B81971" w:rsidRDefault="00B81971">
      <w:pPr>
        <w:pStyle w:val="Standard"/>
        <w:tabs>
          <w:tab w:val="left" w:pos="5812"/>
        </w:tabs>
        <w:ind w:firstLine="0"/>
        <w:rPr>
          <w:rFonts w:eastAsia="Times New Roman"/>
          <w:b/>
          <w:sz w:val="24"/>
          <w:szCs w:val="24"/>
          <w:lang w:eastAsia="ar-SA"/>
        </w:rPr>
      </w:pPr>
    </w:p>
    <w:p w14:paraId="4627024D" w14:textId="77777777" w:rsidR="00B81971" w:rsidRDefault="00B81971">
      <w:pPr>
        <w:pStyle w:val="Standard"/>
        <w:tabs>
          <w:tab w:val="left" w:pos="5812"/>
        </w:tabs>
        <w:ind w:firstLine="5670"/>
        <w:rPr>
          <w:rFonts w:eastAsia="Times New Roman"/>
          <w:b/>
          <w:sz w:val="24"/>
          <w:szCs w:val="24"/>
          <w:lang w:eastAsia="ar-SA"/>
        </w:rPr>
      </w:pPr>
    </w:p>
    <w:p w14:paraId="68F1D6F3" w14:textId="0E9AD611" w:rsidR="00B81971" w:rsidRDefault="00941D7D">
      <w:pPr>
        <w:pStyle w:val="Standard"/>
        <w:ind w:left="5670" w:firstLine="0"/>
        <w:jc w:val="left"/>
      </w:pPr>
      <w:r>
        <w:rPr>
          <w:rFonts w:eastAsia="Times New Roman"/>
          <w:b/>
          <w:sz w:val="24"/>
          <w:szCs w:val="24"/>
          <w:lang w:eastAsia="ru-RU"/>
        </w:rPr>
        <w:t>Приложение №</w:t>
      </w:r>
      <w:r w:rsidR="004B4776">
        <w:rPr>
          <w:rFonts w:eastAsia="Times New Roman"/>
          <w:b/>
          <w:sz w:val="24"/>
          <w:szCs w:val="24"/>
          <w:lang w:eastAsia="ru-RU"/>
        </w:rPr>
        <w:t>2</w:t>
      </w:r>
      <w:r>
        <w:rPr>
          <w:rFonts w:eastAsia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 xml:space="preserve">к </w:t>
      </w:r>
      <w:r>
        <w:rPr>
          <w:rFonts w:eastAsia="Times New Roman"/>
          <w:sz w:val="24"/>
          <w:szCs w:val="28"/>
          <w:lang w:eastAsia="ru-RU"/>
        </w:rPr>
        <w:t>Извещению</w:t>
      </w:r>
    </w:p>
    <w:p w14:paraId="20D0044B" w14:textId="77777777" w:rsidR="00B81971" w:rsidRDefault="00941D7D">
      <w:pPr>
        <w:pStyle w:val="Standard"/>
        <w:keepNext/>
        <w:tabs>
          <w:tab w:val="left" w:pos="0"/>
        </w:tabs>
        <w:spacing w:before="480" w:after="240"/>
        <w:ind w:right="142" w:firstLine="0"/>
        <w:jc w:val="center"/>
        <w:rPr>
          <w:rFonts w:eastAsia="Times New Roman"/>
          <w:b/>
          <w:bCs/>
          <w:sz w:val="24"/>
          <w:szCs w:val="24"/>
          <w:lang w:eastAsia="ar-SA"/>
        </w:rPr>
      </w:pPr>
      <w:r>
        <w:rPr>
          <w:rFonts w:eastAsia="Times New Roman"/>
          <w:b/>
          <w:bCs/>
          <w:sz w:val="24"/>
          <w:szCs w:val="24"/>
          <w:lang w:eastAsia="ar-SA"/>
        </w:rPr>
        <w:t xml:space="preserve">Согласие субъекта </w:t>
      </w:r>
      <w:r>
        <w:rPr>
          <w:rFonts w:eastAsia="Times New Roman"/>
          <w:b/>
          <w:bCs/>
          <w:sz w:val="24"/>
          <w:szCs w:val="24"/>
          <w:lang w:eastAsia="ar-SA"/>
        </w:rPr>
        <w:t>персональных данных на обработку его персональных данных</w:t>
      </w:r>
    </w:p>
    <w:p w14:paraId="674166D1" w14:textId="77777777" w:rsidR="00B81971" w:rsidRDefault="00941D7D">
      <w:pPr>
        <w:pStyle w:val="Standard"/>
        <w:ind w:right="-1"/>
        <w:rPr>
          <w:sz w:val="24"/>
          <w:szCs w:val="24"/>
        </w:rPr>
      </w:pPr>
      <w:r>
        <w:rPr>
          <w:sz w:val="24"/>
          <w:szCs w:val="24"/>
        </w:rPr>
        <w:t>Я _________________________________________________________________, зарегистрированный(-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 по адресу: _________________________________________</w:t>
      </w:r>
    </w:p>
    <w:p w14:paraId="53125B42" w14:textId="56C1B210" w:rsidR="00B81971" w:rsidRDefault="00941D7D">
      <w:pPr>
        <w:pStyle w:val="Standard"/>
        <w:ind w:right="-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 xml:space="preserve">___________________,  в соответствии с требованиями статьи 9 Федерального закона от 27.07.06 № 152-ФЗ «О персональных данных», подтверждаю свое согласие </w:t>
      </w:r>
      <w:bookmarkStart w:id="0" w:name="_Hlk126054064"/>
      <w:r w:rsidR="00E41DC6" w:rsidRPr="00E41DC6">
        <w:rPr>
          <w:sz w:val="24"/>
          <w:szCs w:val="24"/>
        </w:rPr>
        <w:t>автономн</w:t>
      </w:r>
      <w:r w:rsidR="00E41DC6">
        <w:rPr>
          <w:sz w:val="24"/>
          <w:szCs w:val="24"/>
        </w:rPr>
        <w:t>ой</w:t>
      </w:r>
      <w:r w:rsidR="00E41DC6" w:rsidRPr="00E41DC6">
        <w:rPr>
          <w:sz w:val="24"/>
          <w:szCs w:val="24"/>
        </w:rPr>
        <w:t xml:space="preserve"> некоммерческ</w:t>
      </w:r>
      <w:r w:rsidR="00E41DC6">
        <w:rPr>
          <w:sz w:val="24"/>
          <w:szCs w:val="24"/>
        </w:rPr>
        <w:t>ой</w:t>
      </w:r>
      <w:r w:rsidR="00E41DC6" w:rsidRPr="00E41DC6">
        <w:rPr>
          <w:sz w:val="24"/>
          <w:szCs w:val="24"/>
        </w:rPr>
        <w:t xml:space="preserve"> организаци</w:t>
      </w:r>
      <w:r w:rsidR="00E41DC6">
        <w:rPr>
          <w:sz w:val="24"/>
          <w:szCs w:val="24"/>
        </w:rPr>
        <w:t>и</w:t>
      </w:r>
      <w:r w:rsidR="00E41DC6" w:rsidRPr="00E41DC6">
        <w:rPr>
          <w:sz w:val="24"/>
          <w:szCs w:val="24"/>
        </w:rPr>
        <w:t xml:space="preserve"> «Фонд гарантий и развития предпринимательства Псковской области» (</w:t>
      </w:r>
      <w:proofErr w:type="spellStart"/>
      <w:r w:rsidR="00E41DC6" w:rsidRPr="00E41DC6">
        <w:rPr>
          <w:sz w:val="24"/>
          <w:szCs w:val="24"/>
        </w:rPr>
        <w:t>Микрокредитная</w:t>
      </w:r>
      <w:proofErr w:type="spellEnd"/>
      <w:r w:rsidR="00E41DC6" w:rsidRPr="00E41DC6">
        <w:rPr>
          <w:sz w:val="24"/>
          <w:szCs w:val="24"/>
        </w:rPr>
        <w:t xml:space="preserve"> компания)</w:t>
      </w:r>
      <w:bookmarkEnd w:id="0"/>
      <w:r>
        <w:rPr>
          <w:sz w:val="24"/>
          <w:szCs w:val="24"/>
        </w:rPr>
        <w:t>, расположенному по а</w:t>
      </w:r>
      <w:r>
        <w:rPr>
          <w:sz w:val="24"/>
          <w:szCs w:val="24"/>
        </w:rPr>
        <w:t xml:space="preserve">дресу: </w:t>
      </w:r>
      <w:r w:rsidR="00E41DC6">
        <w:rPr>
          <w:sz w:val="24"/>
          <w:szCs w:val="24"/>
        </w:rPr>
        <w:t>180004</w:t>
      </w:r>
      <w:r>
        <w:rPr>
          <w:sz w:val="24"/>
          <w:szCs w:val="24"/>
        </w:rPr>
        <w:t xml:space="preserve">, </w:t>
      </w:r>
      <w:r w:rsidR="00E41DC6">
        <w:rPr>
          <w:sz w:val="24"/>
          <w:szCs w:val="24"/>
        </w:rPr>
        <w:t>Псков</w:t>
      </w:r>
      <w:r>
        <w:rPr>
          <w:sz w:val="24"/>
          <w:szCs w:val="24"/>
        </w:rPr>
        <w:t xml:space="preserve">, ул. </w:t>
      </w:r>
      <w:r w:rsidR="00E41DC6">
        <w:rPr>
          <w:sz w:val="24"/>
          <w:szCs w:val="24"/>
        </w:rPr>
        <w:t>Гоголя</w:t>
      </w:r>
      <w:r>
        <w:rPr>
          <w:sz w:val="24"/>
          <w:szCs w:val="24"/>
        </w:rPr>
        <w:t xml:space="preserve">, д. </w:t>
      </w:r>
      <w:r w:rsidR="00E41DC6">
        <w:rPr>
          <w:sz w:val="24"/>
          <w:szCs w:val="24"/>
        </w:rPr>
        <w:t>14</w:t>
      </w:r>
      <w:r>
        <w:rPr>
          <w:sz w:val="24"/>
          <w:szCs w:val="24"/>
        </w:rPr>
        <w:t xml:space="preserve"> (далее – Оператор), на обработку (сбор, систематизацию, накопление, хранение, уточнение, (обновление, изменение), использование, распространение, передачу, обезличивание, блокирование, уничтожение) моих </w:t>
      </w:r>
      <w:r>
        <w:rPr>
          <w:sz w:val="24"/>
          <w:szCs w:val="24"/>
        </w:rPr>
        <w:t>персональных данных, включающих: фамилию, имя, отчество, пол, дату рождения, адрес места жительства, контактные телефоны, с целью моего участия в ежегодном региональном конкурсе «Экспортер года» (далее – Конкурс).</w:t>
      </w:r>
    </w:p>
    <w:p w14:paraId="0243CC12" w14:textId="77777777" w:rsidR="00B81971" w:rsidRDefault="00941D7D">
      <w:pPr>
        <w:pStyle w:val="Standard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В процессе оказания Оператором услуг </w:t>
      </w:r>
      <w:r>
        <w:rPr>
          <w:sz w:val="24"/>
          <w:szCs w:val="24"/>
        </w:rPr>
        <w:t xml:space="preserve">даю согласие на распространение и передачу моих персональных данных, другим должностным лицам Оператора в интересах Оператора. Предоставляю Оператору право осуществлять все действия (операции) с моими персональными данными в рамках интересов Оператора, не </w:t>
      </w:r>
      <w:r>
        <w:rPr>
          <w:sz w:val="24"/>
          <w:szCs w:val="24"/>
        </w:rPr>
        <w:t>противоречащих законодательству Российской Федерации. Оператор вправе обрабатывать мои персональные данные как посредством внесения их в электронную базу данных, так и в режиме неавтоматизированной обработки, при непосредственном участии человека, включени</w:t>
      </w:r>
      <w:r>
        <w:rPr>
          <w:sz w:val="24"/>
          <w:szCs w:val="24"/>
        </w:rPr>
        <w:t>я в списки (реестры) и отчетные формы.</w:t>
      </w:r>
    </w:p>
    <w:p w14:paraId="7DF880E3" w14:textId="77777777" w:rsidR="00B81971" w:rsidRDefault="00941D7D">
      <w:pPr>
        <w:pStyle w:val="Standard"/>
        <w:ind w:right="-1"/>
        <w:rPr>
          <w:sz w:val="24"/>
          <w:szCs w:val="24"/>
        </w:rPr>
      </w:pPr>
      <w:r>
        <w:rPr>
          <w:sz w:val="24"/>
          <w:szCs w:val="24"/>
        </w:rPr>
        <w:t>Оператор имеет право во исполнение своих обязательств по работе с банками и государственными структурами на обмен (прием и передачу) моими персональными данными с использованием материальных носителей и по каналам свя</w:t>
      </w:r>
      <w:r>
        <w:rPr>
          <w:sz w:val="24"/>
          <w:szCs w:val="24"/>
        </w:rPr>
        <w:t>зи с соблюдением мер, обеспечивающих их защиту от несанкционированного доступа, при условии, что их прием и обработка будут осуществляться лицом, обязанным сохранять конфиденциальную информацию.</w:t>
      </w:r>
    </w:p>
    <w:p w14:paraId="41758711" w14:textId="77777777" w:rsidR="00B81971" w:rsidRDefault="00941D7D">
      <w:pPr>
        <w:pStyle w:val="Standard"/>
        <w:ind w:right="-1"/>
        <w:rPr>
          <w:sz w:val="24"/>
          <w:szCs w:val="24"/>
        </w:rPr>
      </w:pPr>
      <w:r>
        <w:rPr>
          <w:sz w:val="24"/>
          <w:szCs w:val="24"/>
        </w:rPr>
        <w:t>Срок хранения моих персональных данных – не более 5 лет.</w:t>
      </w:r>
    </w:p>
    <w:p w14:paraId="54CB78A8" w14:textId="77777777" w:rsidR="00B81971" w:rsidRDefault="00941D7D">
      <w:pPr>
        <w:pStyle w:val="Standard"/>
        <w:ind w:right="-1"/>
        <w:rPr>
          <w:sz w:val="24"/>
          <w:szCs w:val="24"/>
        </w:rPr>
      </w:pPr>
      <w:r>
        <w:rPr>
          <w:sz w:val="24"/>
          <w:szCs w:val="24"/>
        </w:rPr>
        <w:t>Пере</w:t>
      </w:r>
      <w:r>
        <w:rPr>
          <w:sz w:val="24"/>
          <w:szCs w:val="24"/>
        </w:rPr>
        <w:t>дача моих персональных данных иным лицам или иное их разглашение может осуществляться только с моего письменного согласия, за исключением случаев, когда это необходимо в целях предупреждения угрозы моей жизни и здоровья, а также в случаях, установленных фе</w:t>
      </w:r>
      <w:r>
        <w:rPr>
          <w:sz w:val="24"/>
          <w:szCs w:val="24"/>
        </w:rPr>
        <w:t xml:space="preserve">деральным законом.  </w:t>
      </w:r>
    </w:p>
    <w:p w14:paraId="1CE0AAF0" w14:textId="77777777" w:rsidR="00B81971" w:rsidRDefault="00941D7D">
      <w:pPr>
        <w:pStyle w:val="Standard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Настоящее согласие действует с даты подачи заявки на участие в Конкурсе и до даты подачи мной письменного документа об отзыве настоящего согласия. При получении отзыва, Оператор обязан прекратить их обработку в течение 14 (но не более </w:t>
      </w:r>
      <w:r>
        <w:rPr>
          <w:sz w:val="24"/>
          <w:szCs w:val="24"/>
        </w:rPr>
        <w:t>30) календарных дней с момента поступления Оператору письменного документа об отзыве настоящего согласия.</w:t>
      </w:r>
    </w:p>
    <w:p w14:paraId="720A6DDC" w14:textId="77777777" w:rsidR="00B81971" w:rsidRDefault="00941D7D">
      <w:pPr>
        <w:pStyle w:val="Standard"/>
        <w:ind w:right="-1"/>
        <w:rPr>
          <w:sz w:val="24"/>
          <w:szCs w:val="24"/>
        </w:rPr>
      </w:pPr>
      <w:r>
        <w:rPr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мною в а</w:t>
      </w:r>
      <w:r>
        <w:rPr>
          <w:sz w:val="24"/>
          <w:szCs w:val="24"/>
        </w:rPr>
        <w:t>дрес Оператора по почте заказным письмом с уведомлением о вручении, либо вручен лично под расписку представителю Оператора.</w:t>
      </w:r>
    </w:p>
    <w:p w14:paraId="1525855D" w14:textId="77777777" w:rsidR="00B81971" w:rsidRDefault="00B81971">
      <w:pPr>
        <w:pStyle w:val="Standard"/>
        <w:ind w:right="-1"/>
        <w:rPr>
          <w:szCs w:val="28"/>
        </w:rPr>
      </w:pPr>
    </w:p>
    <w:p w14:paraId="5B79FEC0" w14:textId="77777777" w:rsidR="00B81971" w:rsidRDefault="00B81971">
      <w:pPr>
        <w:pStyle w:val="Standard"/>
        <w:ind w:right="-1"/>
        <w:rPr>
          <w:szCs w:val="28"/>
        </w:rPr>
      </w:pPr>
    </w:p>
    <w:p w14:paraId="722EEDE7" w14:textId="77777777" w:rsidR="00B81971" w:rsidRDefault="00B81971">
      <w:pPr>
        <w:pStyle w:val="Standard"/>
        <w:ind w:right="-1"/>
        <w:jc w:val="left"/>
        <w:rPr>
          <w:szCs w:val="28"/>
        </w:rPr>
      </w:pPr>
    </w:p>
    <w:p w14:paraId="0D69B52D" w14:textId="77777777" w:rsidR="00B81971" w:rsidRDefault="00941D7D">
      <w:pPr>
        <w:pStyle w:val="Standard"/>
        <w:ind w:right="-1" w:firstLine="0"/>
        <w:jc w:val="left"/>
        <w:rPr>
          <w:szCs w:val="28"/>
        </w:rPr>
      </w:pPr>
      <w:r>
        <w:rPr>
          <w:szCs w:val="28"/>
        </w:rPr>
        <w:t>______________  _____________________                  _______________________</w:t>
      </w:r>
    </w:p>
    <w:p w14:paraId="2B58355F" w14:textId="77777777" w:rsidR="00B81971" w:rsidRDefault="00941D7D">
      <w:pPr>
        <w:pStyle w:val="Standard"/>
        <w:tabs>
          <w:tab w:val="left" w:pos="7797"/>
        </w:tabs>
        <w:ind w:right="-1"/>
        <w:jc w:val="left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(</w:t>
      </w:r>
      <w:proofErr w:type="gramStart"/>
      <w:r>
        <w:rPr>
          <w:szCs w:val="28"/>
          <w:vertAlign w:val="superscript"/>
        </w:rPr>
        <w:t xml:space="preserve">подпись)   </w:t>
      </w:r>
      <w:proofErr w:type="gramEnd"/>
      <w:r>
        <w:rPr>
          <w:szCs w:val="28"/>
          <w:vertAlign w:val="superscript"/>
        </w:rPr>
        <w:t xml:space="preserve">                 (расшифровка по</w:t>
      </w:r>
      <w:r>
        <w:rPr>
          <w:szCs w:val="28"/>
          <w:vertAlign w:val="superscript"/>
        </w:rPr>
        <w:t>дписи)</w:t>
      </w:r>
      <w:r>
        <w:rPr>
          <w:szCs w:val="28"/>
          <w:vertAlign w:val="superscript"/>
        </w:rPr>
        <w:tab/>
        <w:t>(д</w:t>
      </w:r>
      <w:r>
        <w:rPr>
          <w:szCs w:val="28"/>
          <w:vertAlign w:val="superscript"/>
        </w:rPr>
        <w:t>а</w:t>
      </w:r>
      <w:r>
        <w:rPr>
          <w:szCs w:val="28"/>
          <w:vertAlign w:val="superscript"/>
        </w:rPr>
        <w:t>т</w:t>
      </w:r>
      <w:r>
        <w:rPr>
          <w:szCs w:val="28"/>
          <w:vertAlign w:val="superscript"/>
        </w:rPr>
        <w:t>а</w:t>
      </w:r>
      <w:r>
        <w:rPr>
          <w:szCs w:val="28"/>
          <w:vertAlign w:val="superscript"/>
        </w:rPr>
        <w:t>)</w:t>
      </w:r>
    </w:p>
    <w:p w14:paraId="6A7F1145" w14:textId="77777777" w:rsidR="00B81971" w:rsidRDefault="00B81971">
      <w:pPr>
        <w:pStyle w:val="Standard"/>
        <w:ind w:left="5670" w:firstLine="0"/>
        <w:jc w:val="left"/>
        <w:rPr>
          <w:sz w:val="24"/>
          <w:szCs w:val="24"/>
        </w:rPr>
      </w:pPr>
    </w:p>
    <w:p w14:paraId="27C68133" w14:textId="77777777" w:rsidR="00B81971" w:rsidRDefault="00B81971">
      <w:pPr>
        <w:pStyle w:val="Standard"/>
        <w:ind w:left="5670" w:firstLine="0"/>
        <w:jc w:val="left"/>
        <w:rPr>
          <w:sz w:val="24"/>
          <w:szCs w:val="24"/>
        </w:rPr>
      </w:pPr>
    </w:p>
    <w:p w14:paraId="0557420B" w14:textId="77777777" w:rsidR="00B81971" w:rsidRDefault="00B81971">
      <w:pPr>
        <w:pStyle w:val="Standard"/>
        <w:ind w:left="5670" w:firstLine="0"/>
        <w:jc w:val="left"/>
        <w:rPr>
          <w:sz w:val="24"/>
          <w:szCs w:val="24"/>
        </w:rPr>
      </w:pPr>
    </w:p>
    <w:p w14:paraId="7F8D6287" w14:textId="77777777" w:rsidR="00B81971" w:rsidRDefault="00B81971">
      <w:pPr>
        <w:pStyle w:val="Standard"/>
        <w:ind w:left="5670" w:firstLine="0"/>
        <w:jc w:val="left"/>
        <w:rPr>
          <w:sz w:val="24"/>
          <w:szCs w:val="24"/>
        </w:rPr>
      </w:pPr>
    </w:p>
    <w:p w14:paraId="6E09E0A2" w14:textId="77777777" w:rsidR="00B81971" w:rsidRDefault="00B81971">
      <w:pPr>
        <w:pStyle w:val="Standard"/>
        <w:ind w:left="5670" w:firstLine="0"/>
        <w:jc w:val="left"/>
        <w:rPr>
          <w:sz w:val="24"/>
          <w:szCs w:val="24"/>
        </w:rPr>
      </w:pPr>
    </w:p>
    <w:p w14:paraId="0BFB8FFB" w14:textId="77777777" w:rsidR="00B81971" w:rsidRDefault="00B81971">
      <w:pPr>
        <w:pStyle w:val="Standard"/>
        <w:ind w:left="5670" w:firstLine="0"/>
        <w:jc w:val="left"/>
        <w:rPr>
          <w:sz w:val="24"/>
          <w:szCs w:val="24"/>
        </w:rPr>
      </w:pPr>
    </w:p>
    <w:p w14:paraId="4CCF3DAA" w14:textId="77777777" w:rsidR="00B81971" w:rsidRDefault="00B81971">
      <w:pPr>
        <w:pStyle w:val="Standard"/>
        <w:ind w:left="5670" w:firstLine="0"/>
        <w:jc w:val="left"/>
        <w:rPr>
          <w:sz w:val="24"/>
          <w:szCs w:val="24"/>
        </w:rPr>
      </w:pPr>
    </w:p>
    <w:p w14:paraId="457D866A" w14:textId="77777777" w:rsidR="00B81971" w:rsidRDefault="00B81971">
      <w:pPr>
        <w:pStyle w:val="Standard"/>
        <w:ind w:left="5670" w:firstLine="0"/>
        <w:jc w:val="left"/>
        <w:rPr>
          <w:sz w:val="24"/>
          <w:szCs w:val="24"/>
        </w:rPr>
      </w:pPr>
    </w:p>
    <w:p w14:paraId="7B9A5A4F" w14:textId="77777777" w:rsidR="00B81971" w:rsidRDefault="00B81971">
      <w:pPr>
        <w:pStyle w:val="Standard"/>
        <w:ind w:left="5670" w:firstLine="0"/>
        <w:jc w:val="left"/>
        <w:rPr>
          <w:sz w:val="24"/>
          <w:szCs w:val="24"/>
        </w:rPr>
      </w:pPr>
    </w:p>
    <w:p w14:paraId="6B8785AD" w14:textId="77777777" w:rsidR="00B81971" w:rsidRDefault="00B81971">
      <w:pPr>
        <w:pStyle w:val="Standard"/>
        <w:ind w:left="5670" w:firstLine="0"/>
        <w:jc w:val="left"/>
        <w:rPr>
          <w:sz w:val="24"/>
          <w:szCs w:val="24"/>
        </w:rPr>
      </w:pPr>
    </w:p>
    <w:p w14:paraId="49203D27" w14:textId="77777777" w:rsidR="00B81971" w:rsidRDefault="00B81971">
      <w:pPr>
        <w:pStyle w:val="Standard"/>
        <w:ind w:left="5670" w:firstLine="0"/>
        <w:jc w:val="left"/>
        <w:rPr>
          <w:sz w:val="24"/>
          <w:szCs w:val="24"/>
        </w:rPr>
      </w:pPr>
    </w:p>
    <w:p w14:paraId="74D6CC05" w14:textId="77777777" w:rsidR="00B81971" w:rsidRDefault="00B81971">
      <w:pPr>
        <w:pStyle w:val="Standard"/>
        <w:ind w:left="5670" w:firstLine="0"/>
        <w:jc w:val="left"/>
        <w:rPr>
          <w:sz w:val="24"/>
          <w:szCs w:val="24"/>
        </w:rPr>
      </w:pPr>
    </w:p>
    <w:p w14:paraId="6F5DC743" w14:textId="77777777" w:rsidR="00B81971" w:rsidRDefault="00B81971">
      <w:pPr>
        <w:pStyle w:val="Standard"/>
        <w:ind w:left="5670" w:firstLine="0"/>
        <w:jc w:val="left"/>
        <w:rPr>
          <w:sz w:val="24"/>
          <w:szCs w:val="24"/>
        </w:rPr>
      </w:pPr>
    </w:p>
    <w:p w14:paraId="7BB24175" w14:textId="77777777" w:rsidR="00B81971" w:rsidRDefault="00B81971">
      <w:pPr>
        <w:pStyle w:val="Standard"/>
        <w:ind w:left="5670" w:firstLine="0"/>
        <w:jc w:val="left"/>
        <w:rPr>
          <w:sz w:val="24"/>
          <w:szCs w:val="24"/>
        </w:rPr>
      </w:pPr>
    </w:p>
    <w:p w14:paraId="008629E8" w14:textId="77777777" w:rsidR="00B81971" w:rsidRDefault="00B81971">
      <w:pPr>
        <w:pStyle w:val="Standard"/>
        <w:ind w:left="5670" w:firstLine="0"/>
        <w:jc w:val="left"/>
        <w:rPr>
          <w:sz w:val="24"/>
          <w:szCs w:val="24"/>
        </w:rPr>
      </w:pPr>
    </w:p>
    <w:p w14:paraId="36025B42" w14:textId="77777777" w:rsidR="00B81971" w:rsidRDefault="00B81971">
      <w:pPr>
        <w:pStyle w:val="Standard"/>
        <w:ind w:left="5670" w:firstLine="0"/>
        <w:jc w:val="left"/>
        <w:rPr>
          <w:sz w:val="24"/>
          <w:szCs w:val="24"/>
        </w:rPr>
      </w:pPr>
    </w:p>
    <w:sectPr w:rsidR="00B81971">
      <w:headerReference w:type="default" r:id="rId7"/>
      <w:pgSz w:w="11906" w:h="16838"/>
      <w:pgMar w:top="426" w:right="566" w:bottom="709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50180" w14:textId="77777777" w:rsidR="00000000" w:rsidRDefault="00941D7D">
      <w:pPr>
        <w:spacing w:after="0" w:line="240" w:lineRule="auto"/>
      </w:pPr>
      <w:r>
        <w:separator/>
      </w:r>
    </w:p>
  </w:endnote>
  <w:endnote w:type="continuationSeparator" w:id="0">
    <w:p w14:paraId="5DA6218B" w14:textId="77777777" w:rsidR="00000000" w:rsidRDefault="00941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3D2BD" w14:textId="77777777" w:rsidR="00000000" w:rsidRDefault="00941D7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858238D" w14:textId="77777777" w:rsidR="00000000" w:rsidRDefault="00941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40F00" w14:textId="77777777" w:rsidR="00DA209F" w:rsidRDefault="00941D7D">
    <w:pPr>
      <w:pStyle w:val="a7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43CEE"/>
    <w:multiLevelType w:val="multilevel"/>
    <w:tmpl w:val="7304ED00"/>
    <w:styleLink w:val="WWNum8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525" w:hanging="525"/>
      </w:pPr>
      <w:rPr>
        <w:rFonts w:eastAsia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F086592"/>
    <w:multiLevelType w:val="multilevel"/>
    <w:tmpl w:val="AFB4009E"/>
    <w:styleLink w:val="WWNum22"/>
    <w:lvl w:ilvl="0">
      <w:numFmt w:val="bullet"/>
      <w:lvlText w:val="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12C30591"/>
    <w:multiLevelType w:val="multilevel"/>
    <w:tmpl w:val="6A20ACA4"/>
    <w:styleLink w:val="WWNum5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525" w:hanging="525"/>
      </w:pPr>
      <w:rPr>
        <w:rFonts w:eastAsia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15BF0839"/>
    <w:multiLevelType w:val="multilevel"/>
    <w:tmpl w:val="5002C45C"/>
    <w:styleLink w:val="WWNum1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644" w:hanging="36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762" w:hanging="720"/>
      </w:pPr>
    </w:lvl>
    <w:lvl w:ilvl="3">
      <w:start w:val="1"/>
      <w:numFmt w:val="decimal"/>
      <w:lvlText w:val="%1.%2.%3.%4."/>
      <w:lvlJc w:val="left"/>
      <w:pPr>
        <w:ind w:left="783" w:hanging="720"/>
      </w:pPr>
    </w:lvl>
    <w:lvl w:ilvl="4">
      <w:start w:val="1"/>
      <w:numFmt w:val="decimal"/>
      <w:lvlText w:val="%1.%2.%3.%4.%5."/>
      <w:lvlJc w:val="left"/>
      <w:pPr>
        <w:ind w:left="1164" w:hanging="1080"/>
      </w:pPr>
    </w:lvl>
    <w:lvl w:ilvl="5">
      <w:start w:val="1"/>
      <w:numFmt w:val="decimal"/>
      <w:lvlText w:val="%1.%2.%3.%4.%5.%6."/>
      <w:lvlJc w:val="left"/>
      <w:pPr>
        <w:ind w:left="1185" w:hanging="1080"/>
      </w:pPr>
    </w:lvl>
    <w:lvl w:ilvl="6">
      <w:start w:val="1"/>
      <w:numFmt w:val="decimal"/>
      <w:lvlText w:val="%1.%2.%3.%4.%5.%6.%7."/>
      <w:lvlJc w:val="left"/>
      <w:pPr>
        <w:ind w:left="1566" w:hanging="1440"/>
      </w:pPr>
    </w:lvl>
    <w:lvl w:ilvl="7">
      <w:start w:val="1"/>
      <w:numFmt w:val="decimal"/>
      <w:lvlText w:val="%1.%2.%3.%4.%5.%6.%7.%8."/>
      <w:lvlJc w:val="left"/>
      <w:pPr>
        <w:ind w:left="1587" w:hanging="1440"/>
      </w:pPr>
    </w:lvl>
    <w:lvl w:ilvl="8">
      <w:start w:val="1"/>
      <w:numFmt w:val="decimal"/>
      <w:lvlText w:val="%1.%2.%3.%4.%5.%6.%7.%8.%9."/>
      <w:lvlJc w:val="left"/>
      <w:pPr>
        <w:ind w:left="1968" w:hanging="1800"/>
      </w:pPr>
    </w:lvl>
  </w:abstractNum>
  <w:abstractNum w:abstractNumId="4" w15:restartNumberingAfterBreak="0">
    <w:nsid w:val="198C3DAC"/>
    <w:multiLevelType w:val="multilevel"/>
    <w:tmpl w:val="6D026CB2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58135F"/>
    <w:multiLevelType w:val="multilevel"/>
    <w:tmpl w:val="D068DEE2"/>
    <w:styleLink w:val="WWNum1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525" w:hanging="525"/>
      </w:pPr>
      <w:rPr>
        <w:rFonts w:eastAsia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20C96B40"/>
    <w:multiLevelType w:val="multilevel"/>
    <w:tmpl w:val="A03A491A"/>
    <w:styleLink w:val="WWNum13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7" w15:restartNumberingAfterBreak="0">
    <w:nsid w:val="210E40C4"/>
    <w:multiLevelType w:val="multilevel"/>
    <w:tmpl w:val="A938669C"/>
    <w:styleLink w:val="WWNum4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525" w:hanging="525"/>
      </w:pPr>
      <w:rPr>
        <w:rFonts w:eastAsia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25963706"/>
    <w:multiLevelType w:val="multilevel"/>
    <w:tmpl w:val="582A96AA"/>
    <w:styleLink w:val="WWNum18"/>
    <w:lvl w:ilvl="0">
      <w:start w:val="7"/>
      <w:numFmt w:val="decimal"/>
      <w:lvlText w:val="%1."/>
      <w:lvlJc w:val="left"/>
      <w:pPr>
        <w:ind w:left="502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928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9" w15:restartNumberingAfterBreak="0">
    <w:nsid w:val="2BB74ED7"/>
    <w:multiLevelType w:val="multilevel"/>
    <w:tmpl w:val="A23EBBFA"/>
    <w:styleLink w:val="WWNum21"/>
    <w:lvl w:ilvl="0">
      <w:start w:val="1"/>
      <w:numFmt w:val="decimal"/>
      <w:lvlText w:val="%1."/>
      <w:lvlJc w:val="left"/>
      <w:pPr>
        <w:ind w:left="465" w:hanging="465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4"/>
        <w:szCs w:val="24"/>
      </w:rPr>
    </w:lvl>
  </w:abstractNum>
  <w:abstractNum w:abstractNumId="10" w15:restartNumberingAfterBreak="0">
    <w:nsid w:val="431E2439"/>
    <w:multiLevelType w:val="multilevel"/>
    <w:tmpl w:val="B0265172"/>
    <w:styleLink w:val="WWNum2"/>
    <w:lvl w:ilvl="0">
      <w:start w:val="1"/>
      <w:numFmt w:val="decimal"/>
      <w:lvlText w:val="%1."/>
      <w:lvlJc w:val="left"/>
      <w:pPr>
        <w:ind w:left="465" w:hanging="465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4"/>
        <w:szCs w:val="24"/>
      </w:rPr>
    </w:lvl>
  </w:abstractNum>
  <w:abstractNum w:abstractNumId="11" w15:restartNumberingAfterBreak="0">
    <w:nsid w:val="43210EC2"/>
    <w:multiLevelType w:val="multilevel"/>
    <w:tmpl w:val="9ADC7126"/>
    <w:styleLink w:val="WWNum7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525" w:hanging="525"/>
      </w:pPr>
      <w:rPr>
        <w:rFonts w:eastAsia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47670052"/>
    <w:multiLevelType w:val="multilevel"/>
    <w:tmpl w:val="FF7286C4"/>
    <w:styleLink w:val="WWNum6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525" w:hanging="525"/>
      </w:pPr>
      <w:rPr>
        <w:rFonts w:eastAsia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 w15:restartNumberingAfterBreak="0">
    <w:nsid w:val="483F58D9"/>
    <w:multiLevelType w:val="multilevel"/>
    <w:tmpl w:val="A2784D1E"/>
    <w:styleLink w:val="WWNum20"/>
    <w:lvl w:ilvl="0">
      <w:numFmt w:val="bullet"/>
      <w:lvlText w:val=""/>
      <w:lvlJc w:val="left"/>
      <w:pPr>
        <w:ind w:left="1429" w:hanging="360"/>
      </w:pPr>
    </w:lvl>
    <w:lvl w:ilvl="1">
      <w:numFmt w:val="bullet"/>
      <w:lvlText w:val="o"/>
      <w:lvlJc w:val="left"/>
      <w:pPr>
        <w:ind w:left="2149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869" w:hanging="360"/>
      </w:pPr>
    </w:lvl>
    <w:lvl w:ilvl="3">
      <w:numFmt w:val="bullet"/>
      <w:lvlText w:val=""/>
      <w:lvlJc w:val="left"/>
      <w:pPr>
        <w:ind w:left="3589" w:hanging="360"/>
      </w:pPr>
    </w:lvl>
    <w:lvl w:ilvl="4">
      <w:numFmt w:val="bullet"/>
      <w:lvlText w:val="o"/>
      <w:lvlJc w:val="left"/>
      <w:pPr>
        <w:ind w:left="4309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29" w:hanging="360"/>
      </w:pPr>
    </w:lvl>
    <w:lvl w:ilvl="6">
      <w:numFmt w:val="bullet"/>
      <w:lvlText w:val=""/>
      <w:lvlJc w:val="left"/>
      <w:pPr>
        <w:ind w:left="5749" w:hanging="360"/>
      </w:pPr>
    </w:lvl>
    <w:lvl w:ilvl="7">
      <w:numFmt w:val="bullet"/>
      <w:lvlText w:val="o"/>
      <w:lvlJc w:val="left"/>
      <w:pPr>
        <w:ind w:left="6469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189" w:hanging="360"/>
      </w:pPr>
    </w:lvl>
  </w:abstractNum>
  <w:abstractNum w:abstractNumId="14" w15:restartNumberingAfterBreak="0">
    <w:nsid w:val="4B203E0D"/>
    <w:multiLevelType w:val="multilevel"/>
    <w:tmpl w:val="62BAE50A"/>
    <w:styleLink w:val="WWNum15"/>
    <w:lvl w:ilvl="0">
      <w:start w:val="2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502" w:hanging="360"/>
      </w:pPr>
      <w:rPr>
        <w:b/>
        <w:i w:val="0"/>
        <w:color w:val="00000A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b/>
        <w:i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b/>
        <w:i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b/>
        <w:i w:val="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b/>
        <w:i w:val="0"/>
      </w:rPr>
    </w:lvl>
  </w:abstractNum>
  <w:abstractNum w:abstractNumId="15" w15:restartNumberingAfterBreak="0">
    <w:nsid w:val="521F432B"/>
    <w:multiLevelType w:val="multilevel"/>
    <w:tmpl w:val="25E05ECA"/>
    <w:styleLink w:val="WWNum25"/>
    <w:lvl w:ilvl="0">
      <w:start w:val="8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00" w:hanging="540"/>
      </w:pPr>
    </w:lvl>
    <w:lvl w:ilvl="2">
      <w:start w:val="2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6" w15:restartNumberingAfterBreak="0">
    <w:nsid w:val="52682E43"/>
    <w:multiLevelType w:val="multilevel"/>
    <w:tmpl w:val="D51AC772"/>
    <w:styleLink w:val="WWNum19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1.%2.%3."/>
      <w:lvlJc w:val="right"/>
      <w:pPr>
        <w:ind w:left="2368" w:hanging="180"/>
      </w:pPr>
    </w:lvl>
    <w:lvl w:ilvl="3">
      <w:start w:val="1"/>
      <w:numFmt w:val="decimal"/>
      <w:lvlText w:val="%1.%2.%3.%4."/>
      <w:lvlJc w:val="left"/>
      <w:pPr>
        <w:ind w:left="3088" w:hanging="360"/>
      </w:pPr>
    </w:lvl>
    <w:lvl w:ilvl="4">
      <w:start w:val="1"/>
      <w:numFmt w:val="lowerLetter"/>
      <w:lvlText w:val="%1.%2.%3.%4.%5."/>
      <w:lvlJc w:val="left"/>
      <w:pPr>
        <w:ind w:left="3808" w:hanging="360"/>
      </w:pPr>
    </w:lvl>
    <w:lvl w:ilvl="5">
      <w:start w:val="1"/>
      <w:numFmt w:val="lowerRoman"/>
      <w:lvlText w:val="%1.%2.%3.%4.%5.%6."/>
      <w:lvlJc w:val="right"/>
      <w:pPr>
        <w:ind w:left="4528" w:hanging="180"/>
      </w:pPr>
    </w:lvl>
    <w:lvl w:ilvl="6">
      <w:start w:val="1"/>
      <w:numFmt w:val="decimal"/>
      <w:lvlText w:val="%1.%2.%3.%4.%5.%6.%7."/>
      <w:lvlJc w:val="left"/>
      <w:pPr>
        <w:ind w:left="5248" w:hanging="360"/>
      </w:pPr>
    </w:lvl>
    <w:lvl w:ilvl="7">
      <w:start w:val="1"/>
      <w:numFmt w:val="lowerLetter"/>
      <w:lvlText w:val="%1.%2.%3.%4.%5.%6.%7.%8."/>
      <w:lvlJc w:val="left"/>
      <w:pPr>
        <w:ind w:left="5968" w:hanging="360"/>
      </w:pPr>
    </w:lvl>
    <w:lvl w:ilvl="8">
      <w:start w:val="1"/>
      <w:numFmt w:val="lowerRoman"/>
      <w:lvlText w:val="%1.%2.%3.%4.%5.%6.%7.%8.%9."/>
      <w:lvlJc w:val="right"/>
      <w:pPr>
        <w:ind w:left="6688" w:hanging="180"/>
      </w:pPr>
    </w:lvl>
  </w:abstractNum>
  <w:abstractNum w:abstractNumId="17" w15:restartNumberingAfterBreak="0">
    <w:nsid w:val="5B006884"/>
    <w:multiLevelType w:val="multilevel"/>
    <w:tmpl w:val="BAC0FD80"/>
    <w:styleLink w:val="WWNum11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C2C579D"/>
    <w:multiLevelType w:val="multilevel"/>
    <w:tmpl w:val="DA545F2A"/>
    <w:styleLink w:val="WWNum26"/>
    <w:lvl w:ilvl="0">
      <w:numFmt w:val="bullet"/>
      <w:lvlText w:val=""/>
      <w:lvlJc w:val="left"/>
      <w:pPr>
        <w:ind w:left="2861" w:hanging="360"/>
      </w:pPr>
    </w:lvl>
    <w:lvl w:ilvl="1">
      <w:numFmt w:val="bullet"/>
      <w:lvlText w:val="o"/>
      <w:lvlJc w:val="left"/>
      <w:pPr>
        <w:ind w:left="3581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4301" w:hanging="360"/>
      </w:pPr>
    </w:lvl>
    <w:lvl w:ilvl="3">
      <w:numFmt w:val="bullet"/>
      <w:lvlText w:val=""/>
      <w:lvlJc w:val="left"/>
      <w:pPr>
        <w:ind w:left="5021" w:hanging="360"/>
      </w:pPr>
    </w:lvl>
    <w:lvl w:ilvl="4">
      <w:numFmt w:val="bullet"/>
      <w:lvlText w:val="o"/>
      <w:lvlJc w:val="left"/>
      <w:pPr>
        <w:ind w:left="5741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6461" w:hanging="360"/>
      </w:pPr>
    </w:lvl>
    <w:lvl w:ilvl="6">
      <w:numFmt w:val="bullet"/>
      <w:lvlText w:val=""/>
      <w:lvlJc w:val="left"/>
      <w:pPr>
        <w:ind w:left="7181" w:hanging="360"/>
      </w:pPr>
    </w:lvl>
    <w:lvl w:ilvl="7">
      <w:numFmt w:val="bullet"/>
      <w:lvlText w:val="o"/>
      <w:lvlJc w:val="left"/>
      <w:pPr>
        <w:ind w:left="7901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8621" w:hanging="360"/>
      </w:pPr>
    </w:lvl>
  </w:abstractNum>
  <w:abstractNum w:abstractNumId="19" w15:restartNumberingAfterBreak="0">
    <w:nsid w:val="61430C34"/>
    <w:multiLevelType w:val="multilevel"/>
    <w:tmpl w:val="9098C226"/>
    <w:styleLink w:val="WWNum24"/>
    <w:lvl w:ilvl="0">
      <w:start w:val="7"/>
      <w:numFmt w:val="decimal"/>
      <w:lvlText w:val="%1."/>
      <w:lvlJc w:val="left"/>
      <w:pPr>
        <w:ind w:left="660" w:hanging="660"/>
      </w:pPr>
    </w:lvl>
    <w:lvl w:ilvl="1">
      <w:start w:val="13"/>
      <w:numFmt w:val="decimal"/>
      <w:lvlText w:val="%1.%2."/>
      <w:lvlJc w:val="left"/>
      <w:pPr>
        <w:ind w:left="1374" w:hanging="660"/>
      </w:pPr>
    </w:lvl>
    <w:lvl w:ilvl="2">
      <w:start w:val="2"/>
      <w:numFmt w:val="decimal"/>
      <w:lvlText w:val="%1.%2.%3."/>
      <w:lvlJc w:val="left"/>
      <w:pPr>
        <w:ind w:left="2148" w:hanging="720"/>
      </w:pPr>
    </w:lvl>
    <w:lvl w:ilvl="3">
      <w:start w:val="1"/>
      <w:numFmt w:val="decimal"/>
      <w:lvlText w:val="%1.%2.%3.%4."/>
      <w:lvlJc w:val="left"/>
      <w:pPr>
        <w:ind w:left="2862" w:hanging="720"/>
      </w:pPr>
    </w:lvl>
    <w:lvl w:ilvl="4">
      <w:start w:val="1"/>
      <w:numFmt w:val="decimal"/>
      <w:lvlText w:val="%1.%2.%3.%4.%5."/>
      <w:lvlJc w:val="left"/>
      <w:pPr>
        <w:ind w:left="3936" w:hanging="1080"/>
      </w:pPr>
    </w:lvl>
    <w:lvl w:ilvl="5">
      <w:start w:val="1"/>
      <w:numFmt w:val="decimal"/>
      <w:lvlText w:val="%1.%2.%3.%4.%5.%6."/>
      <w:lvlJc w:val="left"/>
      <w:pPr>
        <w:ind w:left="4650" w:hanging="1080"/>
      </w:pPr>
    </w:lvl>
    <w:lvl w:ilvl="6">
      <w:start w:val="1"/>
      <w:numFmt w:val="decimal"/>
      <w:lvlText w:val="%1.%2.%3.%4.%5.%6.%7."/>
      <w:lvlJc w:val="left"/>
      <w:pPr>
        <w:ind w:left="5724" w:hanging="1440"/>
      </w:pPr>
    </w:lvl>
    <w:lvl w:ilvl="7">
      <w:start w:val="1"/>
      <w:numFmt w:val="decimal"/>
      <w:lvlText w:val="%1.%2.%3.%4.%5.%6.%7.%8."/>
      <w:lvlJc w:val="left"/>
      <w:pPr>
        <w:ind w:left="6438" w:hanging="1440"/>
      </w:pPr>
    </w:lvl>
    <w:lvl w:ilvl="8">
      <w:start w:val="1"/>
      <w:numFmt w:val="decimal"/>
      <w:lvlText w:val="%1.%2.%3.%4.%5.%6.%7.%8.%9."/>
      <w:lvlJc w:val="left"/>
      <w:pPr>
        <w:ind w:left="7512" w:hanging="1800"/>
      </w:pPr>
    </w:lvl>
  </w:abstractNum>
  <w:abstractNum w:abstractNumId="20" w15:restartNumberingAfterBreak="0">
    <w:nsid w:val="62B927DF"/>
    <w:multiLevelType w:val="multilevel"/>
    <w:tmpl w:val="BA6C3E0A"/>
    <w:styleLink w:val="WWNum17"/>
    <w:lvl w:ilvl="0">
      <w:start w:val="2"/>
      <w:numFmt w:val="decimal"/>
      <w:lvlText w:val="%1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21" w15:restartNumberingAfterBreak="0">
    <w:nsid w:val="6A476AC1"/>
    <w:multiLevelType w:val="multilevel"/>
    <w:tmpl w:val="610C706C"/>
    <w:styleLink w:val="WWNum23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2" w15:restartNumberingAfterBreak="0">
    <w:nsid w:val="6ED52DAD"/>
    <w:multiLevelType w:val="multilevel"/>
    <w:tmpl w:val="02408A70"/>
    <w:styleLink w:val="WWNum12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75B443A3"/>
    <w:multiLevelType w:val="multilevel"/>
    <w:tmpl w:val="1CC28790"/>
    <w:styleLink w:val="WWNum3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525" w:hanging="525"/>
      </w:pPr>
      <w:rPr>
        <w:rFonts w:eastAsia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 w15:restartNumberingAfterBreak="0">
    <w:nsid w:val="790E594E"/>
    <w:multiLevelType w:val="multilevel"/>
    <w:tmpl w:val="A1E20880"/>
    <w:styleLink w:val="WWNum14"/>
    <w:lvl w:ilvl="0">
      <w:start w:val="7"/>
      <w:numFmt w:val="decimal"/>
      <w:lvlText w:val="%1."/>
      <w:lvlJc w:val="left"/>
      <w:pPr>
        <w:ind w:left="502" w:hanging="360"/>
      </w:pPr>
      <w:rPr>
        <w:color w:val="FF000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25" w15:restartNumberingAfterBreak="0">
    <w:nsid w:val="7BEF605A"/>
    <w:multiLevelType w:val="multilevel"/>
    <w:tmpl w:val="3B745BC0"/>
    <w:styleLink w:val="WWNum9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525" w:hanging="525"/>
      </w:pPr>
      <w:rPr>
        <w:rFonts w:eastAsia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496188821">
    <w:abstractNumId w:val="5"/>
  </w:num>
  <w:num w:numId="2" w16cid:durableId="2065252212">
    <w:abstractNumId w:val="10"/>
  </w:num>
  <w:num w:numId="3" w16cid:durableId="579875296">
    <w:abstractNumId w:val="23"/>
  </w:num>
  <w:num w:numId="4" w16cid:durableId="1865971143">
    <w:abstractNumId w:val="7"/>
  </w:num>
  <w:num w:numId="5" w16cid:durableId="1494836282">
    <w:abstractNumId w:val="2"/>
  </w:num>
  <w:num w:numId="6" w16cid:durableId="1377462503">
    <w:abstractNumId w:val="12"/>
  </w:num>
  <w:num w:numId="7" w16cid:durableId="479538455">
    <w:abstractNumId w:val="11"/>
  </w:num>
  <w:num w:numId="8" w16cid:durableId="1276254175">
    <w:abstractNumId w:val="0"/>
  </w:num>
  <w:num w:numId="9" w16cid:durableId="804927325">
    <w:abstractNumId w:val="25"/>
  </w:num>
  <w:num w:numId="10" w16cid:durableId="573667221">
    <w:abstractNumId w:val="4"/>
  </w:num>
  <w:num w:numId="11" w16cid:durableId="1626960806">
    <w:abstractNumId w:val="17"/>
  </w:num>
  <w:num w:numId="12" w16cid:durableId="971398837">
    <w:abstractNumId w:val="22"/>
  </w:num>
  <w:num w:numId="13" w16cid:durableId="1829782965">
    <w:abstractNumId w:val="6"/>
  </w:num>
  <w:num w:numId="14" w16cid:durableId="840394673">
    <w:abstractNumId w:val="24"/>
  </w:num>
  <w:num w:numId="15" w16cid:durableId="912812439">
    <w:abstractNumId w:val="14"/>
  </w:num>
  <w:num w:numId="16" w16cid:durableId="1018503889">
    <w:abstractNumId w:val="3"/>
  </w:num>
  <w:num w:numId="17" w16cid:durableId="789520533">
    <w:abstractNumId w:val="20"/>
  </w:num>
  <w:num w:numId="18" w16cid:durableId="1276596287">
    <w:abstractNumId w:val="8"/>
  </w:num>
  <w:num w:numId="19" w16cid:durableId="58016483">
    <w:abstractNumId w:val="16"/>
  </w:num>
  <w:num w:numId="20" w16cid:durableId="1751072776">
    <w:abstractNumId w:val="13"/>
  </w:num>
  <w:num w:numId="21" w16cid:durableId="54859273">
    <w:abstractNumId w:val="9"/>
  </w:num>
  <w:num w:numId="22" w16cid:durableId="240068582">
    <w:abstractNumId w:val="1"/>
  </w:num>
  <w:num w:numId="23" w16cid:durableId="827402905">
    <w:abstractNumId w:val="21"/>
  </w:num>
  <w:num w:numId="24" w16cid:durableId="1892957770">
    <w:abstractNumId w:val="19"/>
  </w:num>
  <w:num w:numId="25" w16cid:durableId="2131707223">
    <w:abstractNumId w:val="15"/>
  </w:num>
  <w:num w:numId="26" w16cid:durableId="770586671">
    <w:abstractNumId w:val="18"/>
  </w:num>
  <w:num w:numId="27" w16cid:durableId="696739402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81971"/>
    <w:rsid w:val="00013A64"/>
    <w:rsid w:val="004B4776"/>
    <w:rsid w:val="00941D7D"/>
    <w:rsid w:val="00B81971"/>
    <w:rsid w:val="00E4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269D0"/>
  <w15:docId w15:val="{50B2D12D-8E38-44F2-8B03-597BA4C3B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720"/>
    </w:p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paragraph" w:styleId="a7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8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styleId="a9">
    <w:name w:val="footnote text"/>
    <w:basedOn w:val="Standard"/>
    <w:rPr>
      <w:sz w:val="20"/>
      <w:szCs w:val="20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a">
    <w:name w:val="Текст выноски Знак"/>
    <w:basedOn w:val="a0"/>
    <w:rPr>
      <w:rFonts w:ascii="Tahoma" w:eastAsia="Calibri" w:hAnsi="Tahoma" w:cs="Tahoma"/>
      <w:sz w:val="16"/>
      <w:szCs w:val="16"/>
    </w:rPr>
  </w:style>
  <w:style w:type="character" w:customStyle="1" w:styleId="ab">
    <w:name w:val="Верхний колонтитул Знак"/>
    <w:basedOn w:val="a0"/>
    <w:rPr>
      <w:rFonts w:ascii="Times New Roman" w:eastAsia="Calibri" w:hAnsi="Times New Roman" w:cs="Times New Roman"/>
      <w:sz w:val="28"/>
    </w:rPr>
  </w:style>
  <w:style w:type="character" w:customStyle="1" w:styleId="ac">
    <w:name w:val="Нижний колонтитул Знак"/>
    <w:basedOn w:val="a0"/>
    <w:rPr>
      <w:rFonts w:ascii="Times New Roman" w:eastAsia="Calibri" w:hAnsi="Times New Roman" w:cs="Times New Roman"/>
      <w:sz w:val="28"/>
    </w:rPr>
  </w:style>
  <w:style w:type="character" w:customStyle="1" w:styleId="ad">
    <w:name w:val="Текст сноски Знак"/>
    <w:basedOn w:val="a0"/>
    <w:rPr>
      <w:rFonts w:ascii="Times New Roman" w:eastAsia="Calibri" w:hAnsi="Times New Roman" w:cs="Times New Roman"/>
      <w:sz w:val="20"/>
      <w:szCs w:val="20"/>
    </w:rPr>
  </w:style>
  <w:style w:type="character" w:styleId="ae">
    <w:name w:val="footnote reference"/>
    <w:basedOn w:val="a0"/>
    <w:rPr>
      <w:position w:val="0"/>
      <w:vertAlign w:val="superscript"/>
    </w:rPr>
  </w:style>
  <w:style w:type="character" w:customStyle="1" w:styleId="ListLabel1">
    <w:name w:val="ListLabel 1"/>
    <w:rPr>
      <w:rFonts w:eastAsia="Times New Roman" w:cs="Times New Roman"/>
      <w:b w:val="0"/>
    </w:rPr>
  </w:style>
  <w:style w:type="character" w:customStyle="1" w:styleId="ListLabel2">
    <w:name w:val="ListLabel 2"/>
    <w:rPr>
      <w:b w:val="0"/>
      <w:sz w:val="24"/>
      <w:szCs w:val="24"/>
    </w:rPr>
  </w:style>
  <w:style w:type="character" w:customStyle="1" w:styleId="ListLabel3">
    <w:name w:val="ListLabel 3"/>
    <w:rPr>
      <w:sz w:val="24"/>
      <w:szCs w:val="24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  <w:b/>
      <w:i w:val="0"/>
    </w:rPr>
  </w:style>
  <w:style w:type="character" w:customStyle="1" w:styleId="ListLabel6">
    <w:name w:val="ListLabel 6"/>
    <w:rPr>
      <w:rFonts w:cs="Times New Roman"/>
      <w:i w:val="0"/>
    </w:rPr>
  </w:style>
  <w:style w:type="character" w:customStyle="1" w:styleId="ListLabel7">
    <w:name w:val="ListLabel 7"/>
    <w:rPr>
      <w:color w:val="FF0000"/>
    </w:rPr>
  </w:style>
  <w:style w:type="character" w:customStyle="1" w:styleId="ListLabel8">
    <w:name w:val="ListLabel 8"/>
    <w:rPr>
      <w:b/>
      <w:i w:val="0"/>
    </w:rPr>
  </w:style>
  <w:style w:type="character" w:customStyle="1" w:styleId="ListLabel9">
    <w:name w:val="ListLabel 9"/>
    <w:rPr>
      <w:b/>
      <w:i w:val="0"/>
      <w:color w:val="00000A"/>
    </w:rPr>
  </w:style>
  <w:style w:type="character" w:customStyle="1" w:styleId="ListLabel10">
    <w:name w:val="ListLabel 10"/>
    <w:rPr>
      <w:color w:val="00000A"/>
    </w:rPr>
  </w:style>
  <w:style w:type="character" w:customStyle="1" w:styleId="ListLabel11">
    <w:name w:val="ListLabel 11"/>
    <w:rPr>
      <w:rFonts w:cs="Courier New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</w:style>
  <w:style w:type="character" w:styleId="af">
    <w:name w:val="Hyperlink"/>
    <w:basedOn w:val="a0"/>
    <w:uiPriority w:val="99"/>
    <w:semiHidden/>
    <w:unhideWhenUsed/>
    <w:rsid w:val="00E41DC6"/>
    <w:rPr>
      <w:color w:val="0000FF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  <w:style w:type="numbering" w:customStyle="1" w:styleId="WWNum22">
    <w:name w:val="WWNum22"/>
    <w:basedOn w:val="a2"/>
    <w:pPr>
      <w:numPr>
        <w:numId w:val="22"/>
      </w:numPr>
    </w:pPr>
  </w:style>
  <w:style w:type="numbering" w:customStyle="1" w:styleId="WWNum23">
    <w:name w:val="WWNum23"/>
    <w:basedOn w:val="a2"/>
    <w:pPr>
      <w:numPr>
        <w:numId w:val="23"/>
      </w:numPr>
    </w:pPr>
  </w:style>
  <w:style w:type="numbering" w:customStyle="1" w:styleId="WWNum24">
    <w:name w:val="WWNum24"/>
    <w:basedOn w:val="a2"/>
    <w:pPr>
      <w:numPr>
        <w:numId w:val="24"/>
      </w:numPr>
    </w:pPr>
  </w:style>
  <w:style w:type="numbering" w:customStyle="1" w:styleId="WWNum25">
    <w:name w:val="WWNum25"/>
    <w:basedOn w:val="a2"/>
    <w:pPr>
      <w:numPr>
        <w:numId w:val="25"/>
      </w:numPr>
    </w:pPr>
  </w:style>
  <w:style w:type="numbering" w:customStyle="1" w:styleId="WWNum26">
    <w:name w:val="WWNum26"/>
    <w:basedOn w:val="a2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1933</Words>
  <Characters>11022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Цыганкова Ольга Николаевна</dc:creator>
  <cp:lastModifiedBy>1</cp:lastModifiedBy>
  <cp:revision>3</cp:revision>
  <cp:lastPrinted>2020-01-30T06:16:00Z</cp:lastPrinted>
  <dcterms:created xsi:type="dcterms:W3CDTF">2023-01-31T08:02:00Z</dcterms:created>
  <dcterms:modified xsi:type="dcterms:W3CDTF">2023-01-31T08:05:00Z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