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A12DFF" w:rsidRPr="00764DA7" w:rsidTr="00A12DFF">
        <w:tc>
          <w:tcPr>
            <w:tcW w:w="6940" w:type="dxa"/>
          </w:tcPr>
          <w:p w:rsidR="00A12DFF" w:rsidRPr="00764DA7" w:rsidRDefault="00A12DFF" w:rsidP="00A12DF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Приложение № 1 к Порядку предоставления поручительств по кредитным договорам Автономной некоммерческой организацией «Фонд гарантий и развития предпринимательства Псковской области» (Микрокредитная компания)</w:t>
            </w:r>
          </w:p>
        </w:tc>
      </w:tr>
    </w:tbl>
    <w:p w:rsidR="00886AAF" w:rsidRPr="00764DA7" w:rsidRDefault="00886AAF" w:rsidP="00A12D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12DFF" w:rsidRPr="00764DA7" w:rsidRDefault="00A12DFF" w:rsidP="00A12DF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A7">
        <w:rPr>
          <w:rFonts w:ascii="Times New Roman" w:hAnsi="Times New Roman" w:cs="Times New Roman"/>
          <w:b/>
          <w:sz w:val="24"/>
          <w:szCs w:val="24"/>
        </w:rPr>
        <w:t>ДОГОВОР ПОРУЧИТЕЛЬСТВА №</w:t>
      </w:r>
      <w:r w:rsidR="000667F5" w:rsidRPr="00764DA7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67F5" w:rsidRPr="00764DA7" w:rsidTr="00BD0280">
        <w:tc>
          <w:tcPr>
            <w:tcW w:w="4672" w:type="dxa"/>
          </w:tcPr>
          <w:p w:rsidR="000667F5" w:rsidRPr="00764DA7" w:rsidRDefault="000667F5" w:rsidP="00A1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D0280" w:rsidRPr="0076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4673" w:type="dxa"/>
          </w:tcPr>
          <w:p w:rsidR="000667F5" w:rsidRPr="00764DA7" w:rsidRDefault="000667F5" w:rsidP="000667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«__» ________20__ года</w:t>
            </w:r>
          </w:p>
        </w:tc>
      </w:tr>
    </w:tbl>
    <w:p w:rsidR="00A12DFF" w:rsidRPr="00764DA7" w:rsidRDefault="00A12DFF" w:rsidP="00A12DF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D0280" w:rsidRPr="00764DA7" w:rsidRDefault="00BD0280" w:rsidP="00A833C7">
      <w:pPr>
        <w:tabs>
          <w:tab w:val="right" w:pos="90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64DA7">
        <w:rPr>
          <w:rFonts w:ascii="Times New Roman" w:hAnsi="Times New Roman" w:cs="Times New Roman"/>
          <w:sz w:val="24"/>
          <w:szCs w:val="24"/>
        </w:rPr>
        <w:t>_________</w:t>
      </w:r>
      <w:r w:rsidRPr="00764DA7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BD0280" w:rsidRPr="00764DA7" w:rsidRDefault="00BD0280" w:rsidP="00A833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64DA7">
        <w:rPr>
          <w:rFonts w:ascii="Times New Roman" w:hAnsi="Times New Roman" w:cs="Times New Roman"/>
          <w:i/>
          <w:iCs/>
          <w:sz w:val="18"/>
          <w:szCs w:val="18"/>
        </w:rPr>
        <w:t>(полное наименование предприятия или ФИО индивидуального предпринимателя, получающего кредит)</w:t>
      </w:r>
    </w:p>
    <w:p w:rsidR="00764DA7" w:rsidRDefault="00BD0280" w:rsidP="00764DA7">
      <w:pPr>
        <w:tabs>
          <w:tab w:val="right" w:pos="8280"/>
          <w:tab w:val="right" w:pos="8460"/>
          <w:tab w:val="right" w:pos="9000"/>
          <w:tab w:val="right" w:pos="9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 xml:space="preserve">в лице, __________________________________________, действующ__ на </w:t>
      </w:r>
    </w:p>
    <w:p w:rsidR="00BD0280" w:rsidRPr="00764DA7" w:rsidRDefault="00764DA7" w:rsidP="00764DA7">
      <w:pPr>
        <w:tabs>
          <w:tab w:val="right" w:pos="8280"/>
          <w:tab w:val="right" w:pos="8460"/>
          <w:tab w:val="right" w:pos="9000"/>
          <w:tab w:val="right" w:pos="9180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</w:t>
      </w:r>
      <w:r w:rsidR="00BD0280" w:rsidRPr="00764DA7">
        <w:rPr>
          <w:rFonts w:ascii="Times New Roman" w:hAnsi="Times New Roman" w:cs="Times New Roman"/>
          <w:i/>
          <w:iCs/>
          <w:sz w:val="18"/>
          <w:szCs w:val="18"/>
        </w:rPr>
        <w:t xml:space="preserve"> (должность, Ф.И.О.) </w:t>
      </w:r>
    </w:p>
    <w:p w:rsidR="00BD0280" w:rsidRPr="00764DA7" w:rsidRDefault="00BD0280" w:rsidP="00A833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>на основании __________________________________________</w:t>
      </w:r>
      <w:r w:rsidR="008A3310" w:rsidRPr="00764DA7">
        <w:rPr>
          <w:rFonts w:ascii="Times New Roman" w:hAnsi="Times New Roman" w:cs="Times New Roman"/>
          <w:sz w:val="24"/>
          <w:szCs w:val="24"/>
        </w:rPr>
        <w:t>_</w:t>
      </w:r>
      <w:r w:rsidRPr="00764DA7">
        <w:rPr>
          <w:rFonts w:ascii="Times New Roman" w:hAnsi="Times New Roman" w:cs="Times New Roman"/>
          <w:sz w:val="24"/>
          <w:szCs w:val="24"/>
        </w:rPr>
        <w:t>_, именуем___ в</w:t>
      </w:r>
    </w:p>
    <w:p w:rsidR="00BD0280" w:rsidRPr="00764DA7" w:rsidRDefault="00BD0280" w:rsidP="00A833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64D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33C7" w:rsidRPr="00764D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4DA7">
        <w:rPr>
          <w:rFonts w:ascii="Times New Roman" w:hAnsi="Times New Roman" w:cs="Times New Roman"/>
          <w:sz w:val="24"/>
          <w:szCs w:val="24"/>
        </w:rPr>
        <w:t xml:space="preserve"> </w:t>
      </w:r>
      <w:r w:rsidRPr="00764DA7">
        <w:rPr>
          <w:rFonts w:ascii="Times New Roman" w:hAnsi="Times New Roman" w:cs="Times New Roman"/>
          <w:i/>
          <w:iCs/>
          <w:sz w:val="18"/>
          <w:szCs w:val="18"/>
        </w:rPr>
        <w:t>(Устава, Положения, Свидетельства, доверенности)</w:t>
      </w:r>
    </w:p>
    <w:p w:rsidR="00BD0280" w:rsidRPr="00764DA7" w:rsidRDefault="00BD0280" w:rsidP="00764D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>дальнейшем «ДОЛЖНИК», с одной стороны,</w:t>
      </w:r>
      <w:r w:rsidR="00A833C7" w:rsidRPr="00764DA7">
        <w:rPr>
          <w:rFonts w:ascii="Times New Roman" w:hAnsi="Times New Roman" w:cs="Times New Roman"/>
          <w:sz w:val="24"/>
          <w:szCs w:val="24"/>
        </w:rPr>
        <w:t xml:space="preserve"> и </w:t>
      </w:r>
      <w:r w:rsidRPr="00764DA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833C7" w:rsidRPr="00764DA7">
        <w:rPr>
          <w:rFonts w:ascii="Times New Roman" w:hAnsi="Times New Roman" w:cs="Times New Roman"/>
          <w:sz w:val="24"/>
          <w:szCs w:val="24"/>
        </w:rPr>
        <w:t>________________________</w:t>
      </w:r>
      <w:r w:rsidR="00BC24D3">
        <w:rPr>
          <w:rFonts w:ascii="Times New Roman" w:hAnsi="Times New Roman" w:cs="Times New Roman"/>
          <w:sz w:val="24"/>
          <w:szCs w:val="24"/>
        </w:rPr>
        <w:t>________</w:t>
      </w:r>
    </w:p>
    <w:p w:rsidR="00BD0280" w:rsidRPr="00BC24D3" w:rsidRDefault="00BD0280" w:rsidP="00764DA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64DA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Pr="00BC24D3">
        <w:rPr>
          <w:rFonts w:ascii="Times New Roman" w:hAnsi="Times New Roman" w:cs="Times New Roman"/>
          <w:i/>
          <w:iCs/>
          <w:sz w:val="18"/>
          <w:szCs w:val="18"/>
        </w:rPr>
        <w:t>(полное наименование банка)</w:t>
      </w:r>
    </w:p>
    <w:p w:rsidR="00BC24D3" w:rsidRDefault="00BD0280" w:rsidP="00BC24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A7">
        <w:rPr>
          <w:rFonts w:ascii="Times New Roman" w:hAnsi="Times New Roman" w:cs="Times New Roman"/>
          <w:sz w:val="24"/>
          <w:szCs w:val="24"/>
        </w:rPr>
        <w:t>в лице _______________________</w:t>
      </w:r>
      <w:r w:rsidR="00A833C7" w:rsidRPr="00764DA7">
        <w:rPr>
          <w:rFonts w:ascii="Times New Roman" w:hAnsi="Times New Roman" w:cs="Times New Roman"/>
          <w:sz w:val="24"/>
          <w:szCs w:val="24"/>
        </w:rPr>
        <w:t>_________________</w:t>
      </w:r>
      <w:r w:rsidRPr="00764DA7">
        <w:rPr>
          <w:rFonts w:ascii="Times New Roman" w:hAnsi="Times New Roman" w:cs="Times New Roman"/>
          <w:sz w:val="24"/>
          <w:szCs w:val="24"/>
        </w:rPr>
        <w:t>___, действующ ___ на</w:t>
      </w:r>
    </w:p>
    <w:p w:rsidR="00BD0280" w:rsidRPr="00BC24D3" w:rsidRDefault="00BC24D3" w:rsidP="00BC24D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</w:t>
      </w:r>
      <w:r w:rsidR="00BD0280" w:rsidRPr="00BC24D3">
        <w:rPr>
          <w:rFonts w:ascii="Times New Roman" w:hAnsi="Times New Roman" w:cs="Times New Roman"/>
          <w:i/>
          <w:iCs/>
          <w:sz w:val="20"/>
          <w:szCs w:val="20"/>
        </w:rPr>
        <w:t xml:space="preserve"> (должность, Ф.И.О.)</w:t>
      </w:r>
    </w:p>
    <w:p w:rsidR="00BD0280" w:rsidRPr="00764DA7" w:rsidRDefault="00BD0280" w:rsidP="00A833C7">
      <w:pPr>
        <w:pStyle w:val="210"/>
        <w:spacing w:after="0" w:line="276" w:lineRule="auto"/>
        <w:jc w:val="both"/>
        <w:rPr>
          <w:sz w:val="24"/>
          <w:szCs w:val="24"/>
        </w:rPr>
      </w:pPr>
      <w:r w:rsidRPr="00764DA7">
        <w:rPr>
          <w:sz w:val="24"/>
          <w:szCs w:val="24"/>
        </w:rPr>
        <w:t xml:space="preserve">основании Устава, именуем___ в дальнейшем «БАНК», с другой стороны, и </w:t>
      </w:r>
    </w:p>
    <w:p w:rsidR="00BD0280" w:rsidRPr="00764DA7" w:rsidRDefault="00BD0280" w:rsidP="009D0298">
      <w:pPr>
        <w:pStyle w:val="210"/>
        <w:spacing w:line="276" w:lineRule="auto"/>
        <w:ind w:firstLine="851"/>
        <w:jc w:val="both"/>
        <w:rPr>
          <w:sz w:val="24"/>
          <w:szCs w:val="24"/>
        </w:rPr>
      </w:pPr>
      <w:r w:rsidRPr="00764DA7">
        <w:rPr>
          <w:sz w:val="24"/>
          <w:szCs w:val="24"/>
        </w:rPr>
        <w:t>Автономная некоммерческая организация «Фонд гарантий и развития предпринимательства Псковской области» (Микрокредитная компания) в лице Директора _______________________________, действующего на основании Устава, именуемый в дальнейшем "ПОРУЧИТЕЛЬ", с третьей стороны, вместе и по отдельности именуемые «Стороны», заключили настоящий Договор о нижеследующем:</w:t>
      </w:r>
    </w:p>
    <w:p w:rsidR="00BC24D3" w:rsidRDefault="00BC24D3" w:rsidP="00BC24D3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0280" w:rsidRDefault="00BC24D3" w:rsidP="00BC24D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BC24D3">
        <w:rPr>
          <w:rFonts w:ascii="Times New Roman" w:hAnsi="Times New Roman" w:cs="Times New Roman"/>
          <w:sz w:val="27"/>
          <w:szCs w:val="27"/>
        </w:rPr>
        <w:t>ПРЕДМЕТ ДОГОВОРА</w:t>
      </w:r>
    </w:p>
    <w:p w:rsidR="0004278F" w:rsidRDefault="0004278F" w:rsidP="0004278F">
      <w:pPr>
        <w:pStyle w:val="a4"/>
        <w:ind w:left="1069"/>
        <w:rPr>
          <w:rFonts w:ascii="Times New Roman" w:hAnsi="Times New Roman" w:cs="Times New Roman"/>
          <w:sz w:val="27"/>
          <w:szCs w:val="27"/>
        </w:rPr>
      </w:pPr>
    </w:p>
    <w:p w:rsidR="0004278F" w:rsidRPr="0004278F" w:rsidRDefault="0004278F" w:rsidP="009D0298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 xml:space="preserve">Поручитель за обусловленную договором плату обязуется отвечать перед Банком за исполнение Должником обязательств перед Банком по </w:t>
      </w:r>
      <w:r w:rsidR="00C97F71">
        <w:rPr>
          <w:rFonts w:ascii="Times New Roman" w:hAnsi="Times New Roman" w:cs="Times New Roman"/>
          <w:sz w:val="24"/>
          <w:szCs w:val="24"/>
        </w:rPr>
        <w:t>К</w:t>
      </w:r>
      <w:r w:rsidRPr="0004278F">
        <w:rPr>
          <w:rFonts w:ascii="Times New Roman" w:hAnsi="Times New Roman" w:cs="Times New Roman"/>
          <w:sz w:val="24"/>
          <w:szCs w:val="24"/>
        </w:rPr>
        <w:t>редитному договору (в дальнейшем – «Кредитный договор»:</w:t>
      </w:r>
    </w:p>
    <w:p w:rsidR="0004278F" w:rsidRPr="0004278F" w:rsidRDefault="0004278F" w:rsidP="009D0298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4278F">
        <w:rPr>
          <w:rFonts w:ascii="Times New Roman" w:hAnsi="Times New Roman" w:cs="Times New Roman"/>
          <w:sz w:val="24"/>
          <w:szCs w:val="24"/>
        </w:rPr>
        <w:t>;</w:t>
      </w:r>
    </w:p>
    <w:p w:rsidR="0004278F" w:rsidRPr="0004278F" w:rsidRDefault="0004278F" w:rsidP="009D0298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заключения: ____________________________</w:t>
      </w:r>
      <w:r w:rsidRPr="0004278F">
        <w:rPr>
          <w:rFonts w:ascii="Times New Roman" w:hAnsi="Times New Roman" w:cs="Times New Roman"/>
          <w:sz w:val="24"/>
          <w:szCs w:val="24"/>
        </w:rPr>
        <w:t>;</w:t>
      </w:r>
    </w:p>
    <w:p w:rsidR="0004278F" w:rsidRPr="0004278F" w:rsidRDefault="0004278F" w:rsidP="009D0298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04278F">
        <w:rPr>
          <w:rFonts w:ascii="Times New Roman" w:hAnsi="Times New Roman" w:cs="Times New Roman"/>
          <w:sz w:val="24"/>
          <w:szCs w:val="24"/>
        </w:rPr>
        <w:t>кредита: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278F">
        <w:rPr>
          <w:rFonts w:ascii="Times New Roman" w:hAnsi="Times New Roman" w:cs="Times New Roman"/>
          <w:sz w:val="24"/>
          <w:szCs w:val="24"/>
        </w:rPr>
        <w:t>;</w:t>
      </w:r>
    </w:p>
    <w:p w:rsidR="0004278F" w:rsidRPr="0004278F" w:rsidRDefault="0004278F" w:rsidP="009D0298">
      <w:pPr>
        <w:pStyle w:val="a4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 xml:space="preserve">размер процентов за пользование </w:t>
      </w:r>
      <w:r w:rsidRPr="0004278F">
        <w:rPr>
          <w:rFonts w:ascii="Times New Roman" w:hAnsi="Times New Roman" w:cs="Times New Roman"/>
          <w:sz w:val="24"/>
          <w:szCs w:val="24"/>
        </w:rPr>
        <w:t xml:space="preserve">кредитом: </w:t>
      </w:r>
      <w:r>
        <w:rPr>
          <w:rFonts w:ascii="Times New Roman" w:hAnsi="Times New Roman" w:cs="Times New Roman"/>
          <w:sz w:val="24"/>
          <w:szCs w:val="24"/>
        </w:rPr>
        <w:t>___ %;</w:t>
      </w:r>
    </w:p>
    <w:p w:rsidR="0004278F" w:rsidRPr="0004278F" w:rsidRDefault="0004278F" w:rsidP="009D0298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 xml:space="preserve">срок возврата кредита: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4278F">
        <w:rPr>
          <w:rFonts w:ascii="Times New Roman" w:hAnsi="Times New Roman" w:cs="Times New Roman"/>
          <w:sz w:val="24"/>
          <w:szCs w:val="24"/>
        </w:rPr>
        <w:t xml:space="preserve"> (</w:t>
      </w:r>
      <w:r w:rsidRPr="0004278F">
        <w:rPr>
          <w:rFonts w:ascii="Times New Roman" w:hAnsi="Times New Roman" w:cs="Times New Roman"/>
          <w:sz w:val="24"/>
          <w:szCs w:val="24"/>
        </w:rPr>
        <w:t>указывается в соответствии с условиями договора)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278F" w:rsidRDefault="0004278F" w:rsidP="009D0298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sz w:val="24"/>
          <w:szCs w:val="24"/>
        </w:rPr>
        <w:t>заключенному между Банком и Должником, копия которого прилагается к настоящему Договору (Приложение № 1), в части возврата фактически полученной Должником суммы кредита на условиях, указанных в настоящем Договоре.</w:t>
      </w:r>
    </w:p>
    <w:p w:rsidR="0004278F" w:rsidRPr="0004278F" w:rsidRDefault="0004278F" w:rsidP="009D0298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278F">
        <w:rPr>
          <w:rFonts w:ascii="Times New Roman" w:hAnsi="Times New Roman" w:cs="Times New Roman"/>
          <w:bCs/>
          <w:sz w:val="24"/>
          <w:szCs w:val="24"/>
        </w:rPr>
        <w:t>Ответственность Поручителя перед Банком по настоящему Договору является субсидиарной,</w:t>
      </w:r>
      <w:r w:rsidRPr="0004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B9">
        <w:rPr>
          <w:rFonts w:ascii="Times New Roman" w:hAnsi="Times New Roman" w:cs="Times New Roman"/>
          <w:sz w:val="24"/>
          <w:szCs w:val="24"/>
        </w:rPr>
        <w:t>составляет ___(___</w:t>
      </w:r>
      <w:r w:rsidRPr="0004278F">
        <w:rPr>
          <w:rFonts w:ascii="Times New Roman" w:hAnsi="Times New Roman" w:cs="Times New Roman"/>
          <w:sz w:val="24"/>
          <w:szCs w:val="24"/>
        </w:rPr>
        <w:t>) процентов от суммы кредита</w:t>
      </w:r>
      <w:r w:rsidRPr="0004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8F">
        <w:rPr>
          <w:rFonts w:ascii="Times New Roman" w:hAnsi="Times New Roman" w:cs="Times New Roman"/>
          <w:sz w:val="24"/>
          <w:szCs w:val="24"/>
        </w:rPr>
        <w:t>и на момент заключения Договора</w:t>
      </w:r>
      <w:r w:rsidRPr="0004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8F">
        <w:rPr>
          <w:rFonts w:ascii="Times New Roman" w:hAnsi="Times New Roman" w:cs="Times New Roman"/>
          <w:bCs/>
          <w:sz w:val="24"/>
          <w:szCs w:val="24"/>
        </w:rPr>
        <w:t xml:space="preserve">и ограничена суммой в размере </w:t>
      </w:r>
      <w:r w:rsidRPr="0004278F">
        <w:rPr>
          <w:rFonts w:ascii="Times New Roman" w:hAnsi="Times New Roman" w:cs="Times New Roman"/>
          <w:sz w:val="24"/>
          <w:szCs w:val="24"/>
        </w:rPr>
        <w:t>_______________ (___________________</w:t>
      </w:r>
      <w:r w:rsidR="009D0298">
        <w:rPr>
          <w:rFonts w:ascii="Times New Roman" w:hAnsi="Times New Roman" w:cs="Times New Roman"/>
          <w:sz w:val="24"/>
          <w:szCs w:val="24"/>
        </w:rPr>
        <w:t>) рублей ____</w:t>
      </w:r>
      <w:r w:rsidRPr="0004278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D0298" w:rsidRPr="009D0298" w:rsidRDefault="009D0298" w:rsidP="009D0298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298">
        <w:rPr>
          <w:rFonts w:ascii="Times New Roman" w:hAnsi="Times New Roman" w:cs="Times New Roman"/>
          <w:sz w:val="24"/>
          <w:szCs w:val="24"/>
        </w:rPr>
        <w:lastRenderedPageBreak/>
        <w:t>В рамках настоящего Договора Поручитель не отвечает перед Банком за исполн</w:t>
      </w:r>
      <w:r w:rsidR="001855AC">
        <w:rPr>
          <w:rFonts w:ascii="Times New Roman" w:hAnsi="Times New Roman" w:cs="Times New Roman"/>
          <w:sz w:val="24"/>
          <w:szCs w:val="24"/>
        </w:rPr>
        <w:t>ение Должником обязательств по к</w:t>
      </w:r>
      <w:r w:rsidRPr="009D0298">
        <w:rPr>
          <w:rFonts w:ascii="Times New Roman" w:hAnsi="Times New Roman" w:cs="Times New Roman"/>
          <w:sz w:val="24"/>
          <w:szCs w:val="24"/>
        </w:rPr>
        <w:t>редитному договору в части уплаты процентов за пользование кредитом, уплаты процентов за пользование чужими денежными средствами (ст.</w:t>
      </w:r>
      <w:r w:rsidR="001855AC">
        <w:rPr>
          <w:rFonts w:ascii="Times New Roman" w:hAnsi="Times New Roman" w:cs="Times New Roman"/>
          <w:sz w:val="24"/>
          <w:szCs w:val="24"/>
        </w:rPr>
        <w:t xml:space="preserve"> </w:t>
      </w:r>
      <w:r w:rsidRPr="009D0298">
        <w:rPr>
          <w:rFonts w:ascii="Times New Roman" w:hAnsi="Times New Roman" w:cs="Times New Roman"/>
          <w:sz w:val="24"/>
          <w:szCs w:val="24"/>
        </w:rPr>
        <w:t>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Банком.</w:t>
      </w:r>
    </w:p>
    <w:p w:rsidR="009D0298" w:rsidRPr="009D0298" w:rsidRDefault="009D0298" w:rsidP="009D0298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Обязательства Должника:</w:t>
      </w:r>
    </w:p>
    <w:p w:rsidR="009D0298" w:rsidRPr="009D0298" w:rsidRDefault="009D0298" w:rsidP="001855AC">
      <w:pPr>
        <w:pStyle w:val="a4"/>
        <w:numPr>
          <w:ilvl w:val="0"/>
          <w:numId w:val="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по своевременной и полной уплате комиссий Банку по предоставленному кредиту;</w:t>
      </w:r>
    </w:p>
    <w:p w:rsidR="009D0298" w:rsidRPr="009D0298" w:rsidRDefault="009D0298" w:rsidP="001855AC">
      <w:pPr>
        <w:pStyle w:val="a4"/>
        <w:numPr>
          <w:ilvl w:val="0"/>
          <w:numId w:val="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по своевременной и полной уплате неустойки по просроченной задолженности по предоставленному кредиту, процентам и</w:t>
      </w:r>
      <w:r w:rsidR="00C97F7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D0298">
        <w:rPr>
          <w:rFonts w:ascii="Times New Roman" w:hAnsi="Times New Roman" w:cs="Times New Roman"/>
          <w:bCs/>
          <w:sz w:val="24"/>
          <w:szCs w:val="24"/>
        </w:rPr>
        <w:t>или</w:t>
      </w:r>
      <w:r w:rsidR="00C97F71">
        <w:rPr>
          <w:rFonts w:ascii="Times New Roman" w:hAnsi="Times New Roman" w:cs="Times New Roman"/>
          <w:bCs/>
          <w:sz w:val="24"/>
          <w:szCs w:val="24"/>
        </w:rPr>
        <w:t>)</w:t>
      </w:r>
      <w:r w:rsidRPr="009D0298">
        <w:rPr>
          <w:rFonts w:ascii="Times New Roman" w:hAnsi="Times New Roman" w:cs="Times New Roman"/>
          <w:bCs/>
          <w:sz w:val="24"/>
          <w:szCs w:val="24"/>
        </w:rPr>
        <w:t xml:space="preserve"> комиссиям по кредиту, начисленным в соответствии с </w:t>
      </w:r>
      <w:r w:rsidR="00C97F71">
        <w:rPr>
          <w:rFonts w:ascii="Times New Roman" w:hAnsi="Times New Roman" w:cs="Times New Roman"/>
          <w:bCs/>
          <w:sz w:val="24"/>
          <w:szCs w:val="24"/>
        </w:rPr>
        <w:t>К</w:t>
      </w:r>
      <w:r w:rsidRPr="009D0298">
        <w:rPr>
          <w:rFonts w:ascii="Times New Roman" w:hAnsi="Times New Roman" w:cs="Times New Roman"/>
          <w:bCs/>
          <w:sz w:val="24"/>
          <w:szCs w:val="24"/>
        </w:rPr>
        <w:t>редитным договором;</w:t>
      </w:r>
    </w:p>
    <w:p w:rsidR="009D0298" w:rsidRPr="009D0298" w:rsidRDefault="009D0298" w:rsidP="001855AC">
      <w:pPr>
        <w:pStyle w:val="a4"/>
        <w:numPr>
          <w:ilvl w:val="0"/>
          <w:numId w:val="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по оплате расходов Банка, понесенных им в связи с исполнен</w:t>
      </w:r>
      <w:r w:rsidR="00C97F71">
        <w:rPr>
          <w:rFonts w:ascii="Times New Roman" w:hAnsi="Times New Roman" w:cs="Times New Roman"/>
          <w:bCs/>
          <w:sz w:val="24"/>
          <w:szCs w:val="24"/>
        </w:rPr>
        <w:t>ием Кредитного договора</w:t>
      </w:r>
    </w:p>
    <w:p w:rsidR="009D0298" w:rsidRDefault="009D0298" w:rsidP="009D0298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298">
        <w:rPr>
          <w:rFonts w:ascii="Times New Roman" w:hAnsi="Times New Roman" w:cs="Times New Roman"/>
          <w:bCs/>
          <w:sz w:val="24"/>
          <w:szCs w:val="24"/>
        </w:rPr>
        <w:t>обеспечиваются Должником самостоятельно</w:t>
      </w:r>
      <w:r w:rsidRPr="009D02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F71">
        <w:rPr>
          <w:rFonts w:ascii="Times New Roman" w:hAnsi="Times New Roman" w:cs="Times New Roman"/>
          <w:bCs/>
          <w:sz w:val="24"/>
          <w:szCs w:val="24"/>
        </w:rPr>
        <w:t>и (</w:t>
      </w:r>
      <w:r w:rsidRPr="009D0298">
        <w:rPr>
          <w:rFonts w:ascii="Times New Roman" w:hAnsi="Times New Roman" w:cs="Times New Roman"/>
          <w:bCs/>
          <w:sz w:val="24"/>
          <w:szCs w:val="24"/>
        </w:rPr>
        <w:t>или</w:t>
      </w:r>
      <w:r w:rsidR="00C97F71">
        <w:rPr>
          <w:rFonts w:ascii="Times New Roman" w:hAnsi="Times New Roman" w:cs="Times New Roman"/>
          <w:bCs/>
          <w:sz w:val="24"/>
          <w:szCs w:val="24"/>
        </w:rPr>
        <w:t>)</w:t>
      </w:r>
      <w:r w:rsidRPr="009D0298">
        <w:rPr>
          <w:rFonts w:ascii="Times New Roman" w:hAnsi="Times New Roman" w:cs="Times New Roman"/>
          <w:bCs/>
          <w:sz w:val="24"/>
          <w:szCs w:val="24"/>
        </w:rPr>
        <w:t xml:space="preserve"> третьими лицами на основании отдельно заключенных между ними и Банком договоров.</w:t>
      </w:r>
    </w:p>
    <w:p w:rsidR="00C97F71" w:rsidRPr="009D0298" w:rsidRDefault="00C97F71" w:rsidP="009D0298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4D3" w:rsidRDefault="003C03AA" w:rsidP="003C03AA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3AA">
        <w:rPr>
          <w:rFonts w:ascii="Times New Roman" w:hAnsi="Times New Roman" w:cs="Times New Roman"/>
          <w:sz w:val="24"/>
          <w:szCs w:val="24"/>
        </w:rPr>
        <w:t>ВОЗНАГРАЖДЕНИЕ ПОРУЧИТЕЛЯ</w:t>
      </w:r>
    </w:p>
    <w:p w:rsidR="006E1AA2" w:rsidRDefault="006E1AA2" w:rsidP="006E1AA2">
      <w:pPr>
        <w:pStyle w:val="a4"/>
        <w:spacing w:after="0" w:line="30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E1AA2" w:rsidRDefault="006E1AA2" w:rsidP="006E1AA2">
      <w:pPr>
        <w:pStyle w:val="a4"/>
        <w:numPr>
          <w:ilvl w:val="1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AA2">
        <w:rPr>
          <w:rFonts w:ascii="Times New Roman" w:hAnsi="Times New Roman" w:cs="Times New Roman"/>
          <w:bCs/>
          <w:sz w:val="24"/>
          <w:szCs w:val="24"/>
        </w:rPr>
        <w:t xml:space="preserve">Должник за предоставление поручительства уплачивает Поручителю вознаграждение в размере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6E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(____)</w:t>
      </w:r>
      <w:r w:rsidRPr="006E1AA2">
        <w:rPr>
          <w:rFonts w:ascii="Times New Roman" w:hAnsi="Times New Roman" w:cs="Times New Roman"/>
          <w:bCs/>
          <w:sz w:val="24"/>
          <w:szCs w:val="24"/>
        </w:rPr>
        <w:t xml:space="preserve"> рублей ___копеек (без НДС).</w:t>
      </w:r>
    </w:p>
    <w:p w:rsidR="006E1AA2" w:rsidRPr="006E1AA2" w:rsidRDefault="006E1AA2" w:rsidP="006E1AA2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AA2">
        <w:rPr>
          <w:rFonts w:ascii="Times New Roman" w:hAnsi="Times New Roman" w:cs="Times New Roman"/>
          <w:sz w:val="24"/>
          <w:szCs w:val="24"/>
        </w:rPr>
        <w:t>Вознаграждение Поручителем начисляется Должнику равными долями один раз в год пропорционально сроку договора поручительства и уплачивается Должником в течение 5 (пяти) рабочих дней после наступления срока оплаты, указанного в настоящем Договоре путем безналичного перечисления на расчетный счет Поручителя.</w:t>
      </w:r>
    </w:p>
    <w:p w:rsidR="006E1AA2" w:rsidRPr="006E1AA2" w:rsidRDefault="006E1AA2" w:rsidP="006E1AA2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800"/>
        <w:gridCol w:w="1500"/>
        <w:gridCol w:w="3880"/>
        <w:gridCol w:w="1600"/>
      </w:tblGrid>
      <w:tr w:rsidR="006E1AA2" w:rsidRPr="006E1AA2" w:rsidTr="00F3391D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 оплаты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 оплаты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6E1AA2" w:rsidRPr="006E1AA2" w:rsidTr="00F3391D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Дата договора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1AA2" w:rsidRPr="006E1AA2" w:rsidTr="00F3391D">
        <w:trPr>
          <w:trHeight w:val="5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1AA2" w:rsidRPr="006E1AA2" w:rsidTr="00F3391D">
        <w:trPr>
          <w:trHeight w:val="5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1AA2" w:rsidRPr="006E1AA2" w:rsidTr="00F3391D">
        <w:trPr>
          <w:trHeight w:val="47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A2" w:rsidRPr="006E1AA2" w:rsidRDefault="006E1AA2" w:rsidP="00F339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E1AA2" w:rsidRDefault="006E1AA2" w:rsidP="006E1AA2">
      <w:pPr>
        <w:pStyle w:val="a4"/>
        <w:spacing w:after="0" w:line="30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E43463" w:rsidRDefault="00E43463" w:rsidP="00E43463">
      <w:pPr>
        <w:pStyle w:val="a4"/>
        <w:numPr>
          <w:ilvl w:val="1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63">
        <w:rPr>
          <w:rFonts w:ascii="Times New Roman" w:hAnsi="Times New Roman" w:cs="Times New Roman"/>
          <w:bCs/>
          <w:sz w:val="24"/>
          <w:szCs w:val="24"/>
        </w:rPr>
        <w:t>Моментом уплаты вознаграждения считается дата поступления денежных средств на расчетный счет Поручителя.</w:t>
      </w:r>
    </w:p>
    <w:p w:rsidR="00E43463" w:rsidRDefault="00E43463" w:rsidP="00E43463">
      <w:pPr>
        <w:pStyle w:val="a4"/>
        <w:numPr>
          <w:ilvl w:val="1"/>
          <w:numId w:val="1"/>
        </w:numPr>
        <w:tabs>
          <w:tab w:val="num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63">
        <w:rPr>
          <w:rFonts w:ascii="Times New Roman" w:hAnsi="Times New Roman" w:cs="Times New Roman"/>
          <w:bCs/>
          <w:sz w:val="24"/>
          <w:szCs w:val="24"/>
        </w:rPr>
        <w:t xml:space="preserve">В случае невыплаты вознаграждения </w:t>
      </w:r>
      <w:r w:rsidRPr="00E43463">
        <w:rPr>
          <w:rFonts w:ascii="Times New Roman" w:hAnsi="Times New Roman" w:cs="Times New Roman"/>
          <w:bCs/>
          <w:sz w:val="24"/>
          <w:szCs w:val="24"/>
        </w:rPr>
        <w:t>в сроки,</w:t>
      </w:r>
      <w:r w:rsidRPr="00E43463">
        <w:rPr>
          <w:rFonts w:ascii="Times New Roman" w:hAnsi="Times New Roman" w:cs="Times New Roman"/>
          <w:bCs/>
          <w:sz w:val="24"/>
          <w:szCs w:val="24"/>
        </w:rPr>
        <w:t xml:space="preserve"> установленные настоящим Договором Поручитель вправе требовать от Заемщика оплаты неустойки в размере 0,2 % от суммы предоставленного поручительства за каждый день просрочки платежа.</w:t>
      </w:r>
    </w:p>
    <w:p w:rsidR="00E43463" w:rsidRPr="00E43463" w:rsidRDefault="00E43463" w:rsidP="00E43463">
      <w:pPr>
        <w:pStyle w:val="a4"/>
        <w:numPr>
          <w:ilvl w:val="1"/>
          <w:numId w:val="1"/>
        </w:numPr>
        <w:tabs>
          <w:tab w:val="num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63">
        <w:rPr>
          <w:rFonts w:ascii="Times New Roman" w:hAnsi="Times New Roman" w:cs="Times New Roman"/>
          <w:bCs/>
          <w:sz w:val="24"/>
          <w:szCs w:val="24"/>
        </w:rPr>
        <w:t>Вознаграждение за предоставленное поручительство не подлежит возврату в случае досрочного прекращения настоящего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Договора.</w:t>
      </w:r>
    </w:p>
    <w:p w:rsidR="001022EE" w:rsidRDefault="001022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43463" w:rsidRDefault="001022EE" w:rsidP="001022EE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2EE">
        <w:rPr>
          <w:rFonts w:ascii="Times New Roman" w:hAnsi="Times New Roman" w:cs="Times New Roman"/>
          <w:bCs/>
          <w:sz w:val="24"/>
          <w:szCs w:val="24"/>
        </w:rPr>
        <w:lastRenderedPageBreak/>
        <w:t>ВСТУПЛЕНИЕ В СИЛУ ДОГОВОРА</w:t>
      </w:r>
    </w:p>
    <w:p w:rsidR="001022EE" w:rsidRPr="001022EE" w:rsidRDefault="001022EE" w:rsidP="001022EE">
      <w:pPr>
        <w:pStyle w:val="a4"/>
        <w:spacing w:after="0" w:line="300" w:lineRule="auto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1022EE" w:rsidRPr="00406317" w:rsidRDefault="001022EE" w:rsidP="00406317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Настоящий Договор поручительства вступает в силу с момента подписания Сторонами.</w:t>
      </w:r>
    </w:p>
    <w:p w:rsidR="001022EE" w:rsidRDefault="001022EE" w:rsidP="00406317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hAnsi="Times New Roman" w:cs="Times New Roman"/>
          <w:sz w:val="24"/>
          <w:szCs w:val="24"/>
        </w:rPr>
        <w:t>В случае неуплаты или неполной уплаты Должником Поручителю вознаграждения, предусмотренного п.</w:t>
      </w:r>
      <w:r w:rsidR="00895897">
        <w:rPr>
          <w:rFonts w:ascii="Times New Roman" w:hAnsi="Times New Roman" w:cs="Times New Roman"/>
          <w:sz w:val="24"/>
          <w:szCs w:val="24"/>
        </w:rPr>
        <w:t xml:space="preserve"> </w:t>
      </w:r>
      <w:r w:rsidRPr="00406317">
        <w:rPr>
          <w:rFonts w:ascii="Times New Roman" w:hAnsi="Times New Roman" w:cs="Times New Roman"/>
          <w:sz w:val="24"/>
          <w:szCs w:val="24"/>
        </w:rPr>
        <w:t xml:space="preserve">2.1. настоящего Договора, в указанный </w:t>
      </w:r>
      <w:r w:rsidR="00895897">
        <w:rPr>
          <w:rFonts w:ascii="Times New Roman" w:hAnsi="Times New Roman" w:cs="Times New Roman"/>
          <w:sz w:val="24"/>
          <w:szCs w:val="24"/>
        </w:rPr>
        <w:t xml:space="preserve">в </w:t>
      </w:r>
      <w:r w:rsidRPr="00406317">
        <w:rPr>
          <w:rFonts w:ascii="Times New Roman" w:hAnsi="Times New Roman" w:cs="Times New Roman"/>
          <w:sz w:val="24"/>
          <w:szCs w:val="24"/>
        </w:rPr>
        <w:t>п. 2.2. настоящего Договора срок, Поручитель имеет право в одностороннем порядке отказаться от исполнения настоящего Договора. При этом обязательства Поручителя прекращаются с момента направления Должнику и Банку уведомления об отказе от исполнения настоящего Договора.</w:t>
      </w:r>
    </w:p>
    <w:p w:rsidR="00895897" w:rsidRPr="00406317" w:rsidRDefault="00895897" w:rsidP="00895897">
      <w:pPr>
        <w:pStyle w:val="a4"/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022EE" w:rsidRPr="00895897" w:rsidRDefault="00895897" w:rsidP="00895897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895897" w:rsidRDefault="00895897" w:rsidP="00895897">
      <w:pPr>
        <w:pStyle w:val="a4"/>
        <w:spacing w:after="0" w:line="30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895897" w:rsidRDefault="00895897" w:rsidP="00895897">
      <w:pPr>
        <w:pStyle w:val="a4"/>
        <w:numPr>
          <w:ilvl w:val="1"/>
          <w:numId w:val="1"/>
        </w:numPr>
        <w:spacing w:after="0" w:line="300" w:lineRule="auto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 w:rsidRPr="00895897">
        <w:rPr>
          <w:rFonts w:ascii="Times New Roman" w:hAnsi="Times New Roman" w:cs="Times New Roman"/>
          <w:bCs/>
          <w:sz w:val="24"/>
          <w:szCs w:val="24"/>
        </w:rPr>
        <w:t>Поручитель обязан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95897" w:rsidRPr="00895897" w:rsidRDefault="00895897" w:rsidP="00895897">
      <w:pPr>
        <w:pStyle w:val="a4"/>
        <w:numPr>
          <w:ilvl w:val="2"/>
          <w:numId w:val="5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настоящим Договором, нести субсидиарную ответственность за исполнение Должником обязательств по Кредитному договору по возврату __ % от суммы неисполненных Заемщиком обязательств по кредитному договору (не возвращенной в установленных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5897">
        <w:rPr>
          <w:rFonts w:ascii="Times New Roman" w:hAnsi="Times New Roman" w:cs="Times New Roman"/>
          <w:sz w:val="24"/>
          <w:szCs w:val="24"/>
        </w:rPr>
        <w:t>редитным договором порядке и сроки суммы основного долга).</w:t>
      </w:r>
    </w:p>
    <w:p w:rsidR="00895897" w:rsidRPr="00895897" w:rsidRDefault="00895897" w:rsidP="00895897">
      <w:pPr>
        <w:pStyle w:val="a4"/>
        <w:numPr>
          <w:ilvl w:val="2"/>
          <w:numId w:val="5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>Направить Банку уведомление о поступлении от Должника вознаграждения по настоящему Договору.</w:t>
      </w:r>
    </w:p>
    <w:p w:rsidR="00895897" w:rsidRPr="00895897" w:rsidRDefault="00895897" w:rsidP="00895897">
      <w:pPr>
        <w:pStyle w:val="a4"/>
        <w:numPr>
          <w:ilvl w:val="2"/>
          <w:numId w:val="5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bCs/>
          <w:sz w:val="24"/>
          <w:szCs w:val="24"/>
        </w:rPr>
        <w:t>В</w:t>
      </w:r>
      <w:r w:rsidRPr="0089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897">
        <w:rPr>
          <w:rFonts w:ascii="Times New Roman" w:hAnsi="Times New Roman" w:cs="Times New Roman"/>
          <w:sz w:val="24"/>
          <w:szCs w:val="24"/>
        </w:rPr>
        <w:t>случае внесения изменений в учредительные/регистрационные документы Поручителя, предоставить Банку копии соответствующих документов в течение 3 (трех) рабочих дней от даты государственной регистрации изменений.</w:t>
      </w:r>
    </w:p>
    <w:p w:rsidR="00895897" w:rsidRPr="0012683D" w:rsidRDefault="00895897" w:rsidP="00895897">
      <w:pPr>
        <w:pStyle w:val="31"/>
        <w:numPr>
          <w:ilvl w:val="2"/>
          <w:numId w:val="5"/>
        </w:numPr>
        <w:spacing w:after="0" w:line="300" w:lineRule="auto"/>
        <w:ind w:left="0" w:firstLine="851"/>
        <w:jc w:val="both"/>
        <w:rPr>
          <w:sz w:val="24"/>
          <w:szCs w:val="24"/>
        </w:rPr>
      </w:pPr>
      <w:r w:rsidRPr="0012683D">
        <w:rPr>
          <w:sz w:val="24"/>
          <w:szCs w:val="24"/>
        </w:rPr>
        <w:t>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:rsidR="00895897" w:rsidRPr="00895897" w:rsidRDefault="0012683D" w:rsidP="00895897">
      <w:pPr>
        <w:pStyle w:val="a4"/>
        <w:numPr>
          <w:ilvl w:val="2"/>
          <w:numId w:val="5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(т</w:t>
      </w:r>
      <w:r w:rsidR="00895897" w:rsidRPr="00895897">
        <w:rPr>
          <w:rFonts w:ascii="Times New Roman" w:hAnsi="Times New Roman" w:cs="Times New Roman"/>
          <w:sz w:val="24"/>
          <w:szCs w:val="24"/>
        </w:rPr>
        <w:t>рех)</w:t>
      </w:r>
      <w:r w:rsidR="00895897" w:rsidRPr="0089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897" w:rsidRPr="00895897">
        <w:rPr>
          <w:rFonts w:ascii="Times New Roman" w:hAnsi="Times New Roman" w:cs="Times New Roman"/>
          <w:sz w:val="24"/>
          <w:szCs w:val="24"/>
        </w:rPr>
        <w:t>рабочих дней от даты наступления одного из нижеперечисленных событий известить Банк о наступлении такого события, произошедшего в течение действия Договора:</w:t>
      </w:r>
    </w:p>
    <w:p w:rsidR="00895897" w:rsidRPr="00895897" w:rsidRDefault="00895897" w:rsidP="0012683D">
      <w:pPr>
        <w:pStyle w:val="a4"/>
        <w:numPr>
          <w:ilvl w:val="0"/>
          <w:numId w:val="7"/>
        </w:numPr>
        <w:tabs>
          <w:tab w:val="left" w:pos="927"/>
        </w:tabs>
        <w:suppressAutoHyphens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Поручителя.</w:t>
      </w:r>
    </w:p>
    <w:p w:rsidR="00895897" w:rsidRPr="00895897" w:rsidRDefault="00895897" w:rsidP="0012683D">
      <w:pPr>
        <w:pStyle w:val="a4"/>
        <w:numPr>
          <w:ilvl w:val="0"/>
          <w:numId w:val="7"/>
        </w:numPr>
        <w:tabs>
          <w:tab w:val="left" w:pos="927"/>
        </w:tabs>
        <w:suppressAutoHyphens/>
        <w:spacing w:after="0" w:line="30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95897">
        <w:rPr>
          <w:rFonts w:ascii="Times New Roman" w:hAnsi="Times New Roman" w:cs="Times New Roman"/>
          <w:sz w:val="24"/>
          <w:szCs w:val="24"/>
        </w:rPr>
        <w:t>Произойдет изменение персонального состава исполнительных органов Поручителя.</w:t>
      </w:r>
    </w:p>
    <w:p w:rsidR="00895897" w:rsidRPr="00895897" w:rsidRDefault="00895897" w:rsidP="0012683D">
      <w:pPr>
        <w:pStyle w:val="a4"/>
        <w:numPr>
          <w:ilvl w:val="0"/>
          <w:numId w:val="7"/>
        </w:numPr>
        <w:tabs>
          <w:tab w:val="left" w:pos="927"/>
        </w:tabs>
        <w:suppressAutoHyphens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897">
        <w:rPr>
          <w:rFonts w:ascii="Times New Roman" w:hAnsi="Times New Roman" w:cs="Times New Roman"/>
          <w:sz w:val="24"/>
          <w:szCs w:val="24"/>
        </w:rPr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:rsidR="00895897" w:rsidRPr="00895897" w:rsidRDefault="00895897" w:rsidP="00895897">
      <w:pPr>
        <w:pStyle w:val="ConsPlusNormal"/>
        <w:numPr>
          <w:ilvl w:val="2"/>
          <w:numId w:val="5"/>
        </w:numPr>
        <w:spacing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7">
        <w:rPr>
          <w:rFonts w:ascii="Times New Roman" w:hAnsi="Times New Roman" w:cs="Times New Roman"/>
          <w:color w:val="000000"/>
          <w:sz w:val="24"/>
          <w:szCs w:val="24"/>
        </w:rPr>
        <w:t xml:space="preserve">Фонд, в случае получения от Банка уведомления о намерении внести изменения в условия Кредитного договора (Договора об открытии кредитной линии), </w:t>
      </w:r>
      <w:r w:rsidRPr="00895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предусмотренного п</w:t>
      </w:r>
      <w:r w:rsidR="001268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5897">
        <w:rPr>
          <w:rFonts w:ascii="Times New Roman" w:hAnsi="Times New Roman" w:cs="Times New Roman"/>
          <w:color w:val="000000"/>
          <w:sz w:val="24"/>
          <w:szCs w:val="24"/>
        </w:rPr>
        <w:t xml:space="preserve"> 4.5.2. настоящего Соглашения, не позднее 3 (трех) рабочих дней с даты получения уведомления извещает Банк о своем согласии/несогласии на внесение изменений.</w:t>
      </w:r>
    </w:p>
    <w:p w:rsidR="00895897" w:rsidRPr="00895897" w:rsidRDefault="00895897" w:rsidP="0012683D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7">
        <w:rPr>
          <w:rFonts w:ascii="Times New Roman" w:hAnsi="Times New Roman" w:cs="Times New Roman"/>
          <w:color w:val="000000"/>
          <w:sz w:val="24"/>
          <w:szCs w:val="24"/>
        </w:rPr>
        <w:t xml:space="preserve">Фонд, в случае получения от Банка заявки на изменение условий поручительства, предусмотренного </w:t>
      </w:r>
      <w:r w:rsidR="0012683D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Pr="00895897">
        <w:rPr>
          <w:rFonts w:ascii="Times New Roman" w:hAnsi="Times New Roman" w:cs="Times New Roman"/>
          <w:color w:val="000000"/>
          <w:sz w:val="24"/>
          <w:szCs w:val="24"/>
        </w:rPr>
        <w:t xml:space="preserve"> 4.5.3. настоящего Соглашения, не позднее 10 (десяти) рабочих дней с даты получения пакета документов, извещает Банк о своем согласии/несогласии на внесение изменений, и в случае согласия заключает дополнительное соглашение к договору поручительства.</w:t>
      </w:r>
    </w:p>
    <w:p w:rsidR="00895897" w:rsidRDefault="00E740D5" w:rsidP="00E740D5">
      <w:pPr>
        <w:pStyle w:val="a4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E740D5">
        <w:rPr>
          <w:rFonts w:ascii="Times New Roman" w:hAnsi="Times New Roman" w:cs="Times New Roman"/>
          <w:bCs/>
          <w:sz w:val="24"/>
          <w:szCs w:val="24"/>
        </w:rPr>
        <w:t>Поручитель имеет право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Выдвигать против требований Банка возражения, которые мог бы предоставить Должник, даже в случае признания Должником долга и (или) отказа Должника от выдвижения своих возражений Банку.</w:t>
      </w:r>
    </w:p>
    <w:p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Требовать от Должника и Банка, в срок не позднее 7 (семи) рабочих дней от даты получения запроса Поручителя, предоставления информации об исполнении Должником обязательств по Кредитному договору, в том числе о допущенных нарушениях условий заключенного Кредитного договора.</w:t>
      </w:r>
    </w:p>
    <w:p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Требовать от Банка (в случае исполнения обязательств за Должника по Кредитному договору) предоставления документов и информации, удостоверяющи</w:t>
      </w:r>
      <w:r w:rsidR="0098626E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права требования Банка к Должнику, и передачи прав, обеспечивающи</w:t>
      </w:r>
      <w:r w:rsidR="0098626E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эти требования.</w:t>
      </w:r>
    </w:p>
    <w:p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Требовать от Должника (в случае исполнения обязательств за Должника по Кредитному договору) уплаты штрафа в размере не более 20% от суммы, выплаченной Банку, и возмещения иных убытков, понесенных в связи с ответственностью за Должника.</w:t>
      </w:r>
    </w:p>
    <w:p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Беспрепятственного доступа к информации о финансово–хозяйственной деятельности Должника, а также доступа на объекты административного, производственного и иного назначения Должника для проверки его финансового состояния и объектов залога.</w:t>
      </w:r>
    </w:p>
    <w:p w:rsidR="00E740D5" w:rsidRPr="00E740D5" w:rsidRDefault="00E740D5" w:rsidP="0098626E">
      <w:pPr>
        <w:pStyle w:val="a4"/>
        <w:numPr>
          <w:ilvl w:val="2"/>
          <w:numId w:val="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740D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Требовать от Должника в период действия настоящего договора предоставления информации об отдельных показателях финансово-хозяйственной деятельности Должника (валовая выручка, рентабельность продаж и иное) и среднесписочной численности работников Должника.</w:t>
      </w:r>
    </w:p>
    <w:p w:rsidR="00E740D5" w:rsidRPr="00846C08" w:rsidRDefault="0098626E" w:rsidP="00846C08">
      <w:pPr>
        <w:pStyle w:val="a4"/>
        <w:numPr>
          <w:ilvl w:val="1"/>
          <w:numId w:val="1"/>
        </w:numPr>
        <w:spacing w:after="0" w:line="300" w:lineRule="auto"/>
        <w:ind w:left="0" w:firstLine="851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846C0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Должник обязан:</w:t>
      </w:r>
    </w:p>
    <w:p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Незамедлительно, но в любом случае, в срок не позднее 3 (трех) рабочих дней, следующих за днем нарушения условий Кредитного договора, письменно известить Поручителя обо всех допущенных им нарушениях Кредитного договора, в том числе о просрочке уплаты (возврата) суммы основного долга (суммы кредита), а также обо всех других обстоятельствах, влияющих на исполнение Должником своих обязательств по Кредитному договору.</w:t>
      </w:r>
    </w:p>
    <w:p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lastRenderedPageBreak/>
        <w:t xml:space="preserve">Уплатить Поручителю (в случае исполнения обязательств Поручителем за Должника по Кредитному договору в рамках настоящего Договора и предъявления соответствующих требований со стороны Поручителя) штраф в размере не более 20% от суммы, выплаченной Поручителем Банку, и возместить иные убытки, понесенные Поручителем в связи с ответственностью за Должника. </w:t>
      </w:r>
    </w:p>
    <w:p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CF9">
        <w:rPr>
          <w:rFonts w:ascii="Times New Roman" w:hAnsi="Times New Roman" w:cs="Times New Roman"/>
          <w:bCs/>
          <w:sz w:val="24"/>
          <w:szCs w:val="24"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о допущенных нарушениях условий заключенного Кредитного договора, в срок не позднее 5 (</w:t>
      </w:r>
      <w:r w:rsidR="004B70B2">
        <w:rPr>
          <w:rFonts w:ascii="Times New Roman" w:hAnsi="Times New Roman" w:cs="Times New Roman"/>
          <w:bCs/>
          <w:sz w:val="24"/>
          <w:szCs w:val="24"/>
        </w:rPr>
        <w:t>п</w:t>
      </w:r>
      <w:r w:rsidRPr="00161CF9">
        <w:rPr>
          <w:rFonts w:ascii="Times New Roman" w:hAnsi="Times New Roman" w:cs="Times New Roman"/>
          <w:bCs/>
          <w:sz w:val="24"/>
          <w:szCs w:val="24"/>
        </w:rPr>
        <w:t>яти) рабочих дней от даты его получения предоставить Поручителю в письменной форме указанную в запросе информацию.</w:t>
      </w:r>
    </w:p>
    <w:p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b/>
          <w:sz w:val="24"/>
          <w:szCs w:val="24"/>
        </w:rPr>
        <w:t>.</w:t>
      </w:r>
      <w:r w:rsidRPr="00161CF9">
        <w:rPr>
          <w:rFonts w:ascii="Times New Roman" w:hAnsi="Times New Roman" w:cs="Times New Roman"/>
          <w:sz w:val="24"/>
          <w:szCs w:val="24"/>
        </w:rPr>
        <w:t xml:space="preserve"> При изменении банковских реквизитов и (или) места нахождения в течение 5 (</w:t>
      </w:r>
      <w:r w:rsidR="004B70B2">
        <w:rPr>
          <w:rFonts w:ascii="Times New Roman" w:hAnsi="Times New Roman" w:cs="Times New Roman"/>
          <w:sz w:val="24"/>
          <w:szCs w:val="24"/>
        </w:rPr>
        <w:t>п</w:t>
      </w:r>
      <w:r w:rsidRPr="00161CF9">
        <w:rPr>
          <w:rFonts w:ascii="Times New Roman" w:hAnsi="Times New Roman" w:cs="Times New Roman"/>
          <w:sz w:val="24"/>
          <w:szCs w:val="24"/>
        </w:rPr>
        <w:t>яти) рабочих дней поставить об этом в известность Банк и Поручителя.</w:t>
      </w:r>
    </w:p>
    <w:p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Обеспечить беспрепятственный доступ Поручителя к информации о финансово–хозяйственной деятельности Должника, а также доступ Поручителя на объекты административного, производственного и иного назначения Должника для проверки его финансового состояния и объектов залога.</w:t>
      </w:r>
    </w:p>
    <w:p w:rsidR="00161CF9" w:rsidRPr="00161CF9" w:rsidRDefault="00161CF9" w:rsidP="00846C08">
      <w:pPr>
        <w:pStyle w:val="a4"/>
        <w:numPr>
          <w:ilvl w:val="2"/>
          <w:numId w:val="1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CF9">
        <w:rPr>
          <w:rFonts w:ascii="Times New Roman" w:hAnsi="Times New Roman" w:cs="Times New Roman"/>
          <w:sz w:val="24"/>
          <w:szCs w:val="24"/>
        </w:rPr>
        <w:t>В течение 5 календарных дней со дня поступления требования Поручителя о предоставлении информации об отдельных показателях финансово-хозяйственной деятельности Должника (валовая выручка, рентабельность продаж и иное) и среднесписочной численности работников Должника, предоставит</w:t>
      </w:r>
      <w:r w:rsidR="004B70B2">
        <w:rPr>
          <w:rFonts w:ascii="Times New Roman" w:hAnsi="Times New Roman" w:cs="Times New Roman"/>
          <w:sz w:val="24"/>
          <w:szCs w:val="24"/>
        </w:rPr>
        <w:t>ь Поручителю такую информацию</w:t>
      </w:r>
      <w:r w:rsidRPr="00161CF9">
        <w:rPr>
          <w:rFonts w:ascii="Times New Roman" w:hAnsi="Times New Roman" w:cs="Times New Roman"/>
          <w:sz w:val="24"/>
          <w:szCs w:val="24"/>
        </w:rPr>
        <w:t>.</w:t>
      </w:r>
    </w:p>
    <w:p w:rsidR="00BA6CB1" w:rsidRDefault="00BA6CB1" w:rsidP="00BA6CB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BA6C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Должник имеет право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п</w:t>
      </w:r>
      <w:r w:rsidRPr="00BA6C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ри пролонгации срока возврата кредита и (или) процентов за пользование кредитом против первоначально установленных,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:rsidR="00BA6CB1" w:rsidRDefault="00BA6CB1" w:rsidP="00BA6CB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BA6C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Банк обязан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:</w:t>
      </w:r>
    </w:p>
    <w:p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Не позднее 3 (</w:t>
      </w:r>
      <w:r w:rsidR="002B6877">
        <w:rPr>
          <w:rFonts w:ascii="Times New Roman" w:hAnsi="Times New Roman" w:cs="Times New Roman"/>
          <w:sz w:val="24"/>
          <w:szCs w:val="24"/>
        </w:rPr>
        <w:t>т</w:t>
      </w:r>
      <w:r w:rsidRPr="00BA6CB1">
        <w:rPr>
          <w:rFonts w:ascii="Times New Roman" w:hAnsi="Times New Roman" w:cs="Times New Roman"/>
          <w:sz w:val="24"/>
          <w:szCs w:val="24"/>
        </w:rPr>
        <w:t>рех) рабочих дней от даты подписания Кредитного предоставить Поручителю:</w:t>
      </w:r>
    </w:p>
    <w:p w:rsidR="00BA6CB1" w:rsidRPr="00BA6CB1" w:rsidRDefault="00BA6CB1" w:rsidP="002B6877">
      <w:pPr>
        <w:pStyle w:val="a4"/>
        <w:numPr>
          <w:ilvl w:val="0"/>
          <w:numId w:val="14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заверенную Банком копию Кредитного договора, в обеспечение обязательств по которому было выдано поручительство Фонда;</w:t>
      </w:r>
    </w:p>
    <w:p w:rsidR="00BA6CB1" w:rsidRPr="00BA6CB1" w:rsidRDefault="00BA6CB1" w:rsidP="002B6877">
      <w:pPr>
        <w:pStyle w:val="a4"/>
        <w:numPr>
          <w:ilvl w:val="0"/>
          <w:numId w:val="14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 xml:space="preserve">копию договора, подтверждающего наличие обеспечения Заемщиком выдаваемого кредита по </w:t>
      </w:r>
      <w:r w:rsidR="00233A59">
        <w:rPr>
          <w:rFonts w:ascii="Times New Roman" w:hAnsi="Times New Roman" w:cs="Times New Roman"/>
          <w:sz w:val="24"/>
          <w:szCs w:val="24"/>
        </w:rPr>
        <w:t>К</w:t>
      </w:r>
      <w:r w:rsidRPr="00BA6CB1">
        <w:rPr>
          <w:rFonts w:ascii="Times New Roman" w:hAnsi="Times New Roman" w:cs="Times New Roman"/>
          <w:sz w:val="24"/>
          <w:szCs w:val="24"/>
        </w:rPr>
        <w:t>редитному договору, по которому было выдано поручительство Ф</w:t>
      </w:r>
      <w:r>
        <w:rPr>
          <w:rFonts w:ascii="Times New Roman" w:hAnsi="Times New Roman" w:cs="Times New Roman"/>
          <w:sz w:val="24"/>
          <w:szCs w:val="24"/>
        </w:rPr>
        <w:t xml:space="preserve">онда, в размере, установленном </w:t>
      </w:r>
      <w:r w:rsidR="00233A59">
        <w:rPr>
          <w:rFonts w:ascii="Times New Roman" w:hAnsi="Times New Roman" w:cs="Times New Roman"/>
          <w:sz w:val="24"/>
          <w:szCs w:val="24"/>
        </w:rPr>
        <w:t>К</w:t>
      </w:r>
      <w:r w:rsidRPr="00BA6CB1">
        <w:rPr>
          <w:rFonts w:ascii="Times New Roman" w:hAnsi="Times New Roman" w:cs="Times New Roman"/>
          <w:sz w:val="24"/>
          <w:szCs w:val="24"/>
        </w:rPr>
        <w:t>редитным договором;</w:t>
      </w:r>
    </w:p>
    <w:p w:rsidR="00BA6CB1" w:rsidRPr="00BA6CB1" w:rsidRDefault="00BA6CB1" w:rsidP="00233A59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В срок не позднее 3 (трех) рабочих дней от даты фактического получения денежных средств Должником, предоставить Поручителю заверенную Банком копию документа, подтверждающего фактическое получение денежных средств Должником от Банка.</w:t>
      </w:r>
    </w:p>
    <w:p w:rsidR="00BA6CB1" w:rsidRPr="00BA6CB1" w:rsidRDefault="00BA6CB1" w:rsidP="00BA6CB1">
      <w:pPr>
        <w:pStyle w:val="ConsPlusNormal"/>
        <w:numPr>
          <w:ilvl w:val="2"/>
          <w:numId w:val="13"/>
        </w:numPr>
        <w:spacing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B1">
        <w:rPr>
          <w:rFonts w:ascii="Times New Roman" w:hAnsi="Times New Roman" w:cs="Times New Roman"/>
          <w:color w:val="000000"/>
          <w:sz w:val="24"/>
          <w:szCs w:val="24"/>
        </w:rPr>
        <w:t>При изменении условий Кредитного договора (Договора об открытии кредитной линии) Банк обязан незамедлительно, но в любом случае не позднее 3 (трех) рабочих дней, следующих за днем внесения таких изменений, письменно известить об указанных изменениях Поручителя.</w:t>
      </w:r>
    </w:p>
    <w:p w:rsidR="00BA6CB1" w:rsidRPr="00BA6CB1" w:rsidRDefault="00BA6CB1" w:rsidP="00BA6CB1">
      <w:pPr>
        <w:pStyle w:val="ConsPlusNormal"/>
        <w:numPr>
          <w:ilvl w:val="2"/>
          <w:numId w:val="13"/>
        </w:numPr>
        <w:spacing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C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внесении в Кредитный договор (Договор об открытии кредитной линии) изменений, влекущих увеличение ответственности Поручителя или иных неблагоприятных для Фонда последствий, Банк обязан</w:t>
      </w:r>
      <w:r w:rsidR="00233A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6CB1">
        <w:rPr>
          <w:rFonts w:ascii="Times New Roman" w:hAnsi="Times New Roman" w:cs="Times New Roman"/>
          <w:color w:val="000000"/>
          <w:sz w:val="24"/>
          <w:szCs w:val="24"/>
        </w:rPr>
        <w:t xml:space="preserve"> до внесения изменений</w:t>
      </w:r>
      <w:r w:rsidR="00233A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6CB1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Поручителю заявку на изменение условий поручительства с приложением документов согласно Порядка предоставления поручительств.</w:t>
      </w:r>
    </w:p>
    <w:p w:rsidR="00BA6CB1" w:rsidRPr="00BA6CB1" w:rsidRDefault="00BA6CB1" w:rsidP="00233A59">
      <w:pPr>
        <w:pStyle w:val="a4"/>
        <w:spacing w:after="0" w:line="30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 xml:space="preserve">В случае внесения указанных в абзаце </w:t>
      </w:r>
      <w:r w:rsidR="00233A59" w:rsidRPr="00436641">
        <w:rPr>
          <w:rFonts w:ascii="Times New Roman" w:hAnsi="Times New Roman" w:cs="Times New Roman"/>
          <w:sz w:val="24"/>
          <w:szCs w:val="24"/>
        </w:rPr>
        <w:t>первом</w:t>
      </w:r>
      <w:r w:rsidRPr="00BA6CB1">
        <w:rPr>
          <w:rFonts w:ascii="Times New Roman" w:hAnsi="Times New Roman" w:cs="Times New Roman"/>
          <w:sz w:val="24"/>
          <w:szCs w:val="24"/>
        </w:rPr>
        <w:t xml:space="preserve"> настоящего пункта Договора изменений в Кредитный договор без предварительного письменного согласия Поручителя, поручительство прекращается.</w:t>
      </w:r>
    </w:p>
    <w:p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</w:t>
      </w:r>
      <w:r w:rsidR="00436641">
        <w:rPr>
          <w:rFonts w:ascii="Times New Roman" w:hAnsi="Times New Roman" w:cs="Times New Roman"/>
          <w:sz w:val="24"/>
          <w:szCs w:val="24"/>
        </w:rPr>
        <w:t>,</w:t>
      </w:r>
      <w:r w:rsidRPr="00BA6CB1">
        <w:rPr>
          <w:rFonts w:ascii="Times New Roman" w:hAnsi="Times New Roman" w:cs="Times New Roman"/>
          <w:sz w:val="24"/>
          <w:szCs w:val="24"/>
        </w:rPr>
        <w:t xml:space="preserve"> заключенного Кредитного договора, в срок не позднее 5 (</w:t>
      </w:r>
      <w:r w:rsidR="00436641">
        <w:rPr>
          <w:rFonts w:ascii="Times New Roman" w:hAnsi="Times New Roman" w:cs="Times New Roman"/>
          <w:sz w:val="24"/>
          <w:szCs w:val="24"/>
        </w:rPr>
        <w:t>п</w:t>
      </w:r>
      <w:r w:rsidRPr="00BA6CB1">
        <w:rPr>
          <w:rFonts w:ascii="Times New Roman" w:hAnsi="Times New Roman" w:cs="Times New Roman"/>
          <w:sz w:val="24"/>
          <w:szCs w:val="24"/>
        </w:rPr>
        <w:t>яти) рабочих дней от даты его получения предоставить Поручителю в письменной форме указанную в запросе информацию.</w:t>
      </w:r>
    </w:p>
    <w:p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В срок не позднее 5 (</w:t>
      </w:r>
      <w:r w:rsidR="00436641">
        <w:rPr>
          <w:rFonts w:ascii="Times New Roman" w:hAnsi="Times New Roman" w:cs="Times New Roman"/>
          <w:sz w:val="24"/>
          <w:szCs w:val="24"/>
        </w:rPr>
        <w:t>п</w:t>
      </w:r>
      <w:r w:rsidRPr="00BA6CB1">
        <w:rPr>
          <w:rFonts w:ascii="Times New Roman" w:hAnsi="Times New Roman" w:cs="Times New Roman"/>
          <w:sz w:val="24"/>
          <w:szCs w:val="24"/>
        </w:rPr>
        <w:t>яти) рабочих дней письменно уведомить Поручителя об исполнении Должником своих обязательств по Кредитному договору в полном объеме (в том числе и в случае досрочного исполнения обязательств).</w:t>
      </w:r>
    </w:p>
    <w:p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Предоставить в срок не позднее 5 (Пяти) рабочих дней с момента получения требования от Поручителя (в случае исполнения обязательств за Должника по Кредитному договору) документы и информацию, удостоверяющие права требования Банка к Должнику, и передать права, обеспечивающие эти требования.</w:t>
      </w:r>
    </w:p>
    <w:p w:rsidR="00BA6CB1" w:rsidRPr="00BA6CB1" w:rsidRDefault="00BA6CB1" w:rsidP="00436641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Документы Банка передаются Поручителю в подлинниках, а в случае невозможности сделать это – в виде нотариально удостоверенных копий.</w:t>
      </w:r>
    </w:p>
    <w:p w:rsidR="00BA6CB1" w:rsidRPr="00BA6CB1" w:rsidRDefault="00BA6CB1" w:rsidP="00436641">
      <w:pPr>
        <w:pStyle w:val="a4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Передача документов от Банка Поручителю осуществляется с составлением акта приема-передачи документов.</w:t>
      </w:r>
    </w:p>
    <w:p w:rsidR="00BA6CB1" w:rsidRPr="00BA6CB1" w:rsidRDefault="00BA6CB1" w:rsidP="00BA6CB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При получении письменного запроса от Поручителя о предоставлении информации о наличии у Должника в собственности движимого и недвижимого имущества, в срок не позднее 5 (</w:t>
      </w:r>
      <w:r w:rsidR="00436641">
        <w:rPr>
          <w:rFonts w:ascii="Times New Roman" w:hAnsi="Times New Roman" w:cs="Times New Roman"/>
          <w:sz w:val="24"/>
          <w:szCs w:val="24"/>
        </w:rPr>
        <w:t>п</w:t>
      </w:r>
      <w:r w:rsidRPr="00BA6CB1">
        <w:rPr>
          <w:rFonts w:ascii="Times New Roman" w:hAnsi="Times New Roman" w:cs="Times New Roman"/>
          <w:sz w:val="24"/>
          <w:szCs w:val="24"/>
        </w:rPr>
        <w:t>яти) рабочих дней от даты его получения предоставить Поручителю указанную в запросе информацию в письменной форме (при наличии ее в Банке).</w:t>
      </w:r>
    </w:p>
    <w:p w:rsidR="00BA6CB1" w:rsidRPr="00BA6CB1" w:rsidRDefault="00BA6CB1" w:rsidP="00436641">
      <w:pPr>
        <w:pStyle w:val="a4"/>
        <w:numPr>
          <w:ilvl w:val="2"/>
          <w:numId w:val="13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CB1">
        <w:rPr>
          <w:rFonts w:ascii="Times New Roman" w:hAnsi="Times New Roman" w:cs="Times New Roman"/>
          <w:sz w:val="24"/>
          <w:szCs w:val="24"/>
        </w:rPr>
        <w:t>До исполнения Должником обязательств по Кредитному договору в полном объеме незамедлительно (в течение 3 (трех) рабочих дней с момента получения Банком сведений об отчуждении Должником находящегося в его собственности движимого и недвижимого имущества предоставлять Поручителю такие сведения.</w:t>
      </w:r>
    </w:p>
    <w:p w:rsidR="00583028" w:rsidRPr="00583028" w:rsidRDefault="00583028" w:rsidP="00583028">
      <w:pPr>
        <w:pStyle w:val="a4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028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267065">
        <w:rPr>
          <w:rFonts w:ascii="Times New Roman" w:hAnsi="Times New Roman" w:cs="Times New Roman"/>
          <w:sz w:val="24"/>
          <w:szCs w:val="24"/>
        </w:rPr>
        <w:t>имеет право</w:t>
      </w:r>
      <w:r w:rsidR="00267065">
        <w:rPr>
          <w:rFonts w:ascii="Times New Roman" w:hAnsi="Times New Roman" w:cs="Times New Roman"/>
          <w:sz w:val="24"/>
          <w:szCs w:val="24"/>
        </w:rPr>
        <w:t>,</w:t>
      </w:r>
      <w:r w:rsidR="00267065" w:rsidRPr="00267065">
        <w:rPr>
          <w:rFonts w:ascii="Times New Roman" w:hAnsi="Times New Roman" w:cs="Times New Roman"/>
          <w:sz w:val="24"/>
          <w:szCs w:val="24"/>
        </w:rPr>
        <w:t xml:space="preserve"> в</w:t>
      </w:r>
      <w:r w:rsidRPr="00583028">
        <w:rPr>
          <w:rFonts w:ascii="Times New Roman" w:hAnsi="Times New Roman" w:cs="Times New Roman"/>
          <w:sz w:val="24"/>
          <w:szCs w:val="24"/>
        </w:rPr>
        <w:t xml:space="preserve"> случае неисполнения (ненадлежащего исполнения) Должником своих обязательств по Кредитному договору, предъявить требование к Поручителю об исполнении обязательств за Должника в порядке и сроки, установленные настоящим Договором.</w:t>
      </w:r>
    </w:p>
    <w:p w:rsidR="00583028" w:rsidRDefault="00B454FC" w:rsidP="00B454FC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B454F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Настоящим Должник предоставляет Банку право передавать Поручителю документы и информацию, предусмотренные условиями настоящего Договора.</w:t>
      </w:r>
    </w:p>
    <w:p w:rsidR="00881CCA" w:rsidRPr="00881CCA" w:rsidRDefault="00881CCA" w:rsidP="00881CCA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В случае наступления событий, предусмотренных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пп.</w:t>
      </w: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3 п.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4.1.5.,</w:t>
      </w:r>
      <w:proofErr w:type="gramEnd"/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иных событий, имеющих существенное значение для полного и своевременного исполнения обязательств по настоящему Договору, Банк праве потребовать по своему усмотрению:</w:t>
      </w:r>
    </w:p>
    <w:p w:rsidR="00881CCA" w:rsidRPr="00881CCA" w:rsidRDefault="00881CCA" w:rsidP="00881CCA">
      <w:pPr>
        <w:pStyle w:val="a4"/>
        <w:numPr>
          <w:ilvl w:val="0"/>
          <w:numId w:val="15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д</w:t>
      </w: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осрочного исполнения обязательств Должника по Кредитному договору/ Договору об открытии кредитной линии;</w:t>
      </w:r>
    </w:p>
    <w:p w:rsidR="00881CCA" w:rsidRPr="00881CCA" w:rsidRDefault="00881CCA" w:rsidP="00881CCA">
      <w:pPr>
        <w:pStyle w:val="a4"/>
        <w:numPr>
          <w:ilvl w:val="0"/>
          <w:numId w:val="15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</w:t>
      </w: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ополнительного обеспечения обязательств Должника по кредитному договору/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</w:t>
      </w:r>
      <w:r w:rsidRPr="00881CCA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оговору об открытии кредитной линии.</w:t>
      </w:r>
    </w:p>
    <w:p w:rsidR="00881CCA" w:rsidRDefault="00881CCA" w:rsidP="00943533">
      <w:pPr>
        <w:pStyle w:val="a4"/>
        <w:spacing w:after="0" w:line="300" w:lineRule="auto"/>
        <w:ind w:left="851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43533" w:rsidRDefault="00943533" w:rsidP="00943533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4353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ПОРЯДОК ИСПОЛНЕНИЯ ДОГОВОРА</w:t>
      </w:r>
    </w:p>
    <w:p w:rsidR="00933D60" w:rsidRDefault="00933D60" w:rsidP="00933D60">
      <w:pPr>
        <w:pStyle w:val="a4"/>
        <w:spacing w:after="0" w:line="300" w:lineRule="auto"/>
        <w:ind w:left="106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33D60" w:rsidRPr="00933D60" w:rsidRDefault="00933D60" w:rsidP="00175619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33D6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В срок не более 7 (семи) рабочих дней от даты неисполнения (ненадлежащего исполнения) Должником обязательств по кредитному договору по возврату суммы основного долга (суммы кредита), Банк в письменном виде извещает Поручителя об этом с указанием вида и суммы, неисполненных Заемщиком обязательств и расчетом задолженности Должника перед Банком. </w:t>
      </w:r>
    </w:p>
    <w:p w:rsidR="007A0735" w:rsidRDefault="00933D60" w:rsidP="00175619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33D6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Извещение Поручителю о неисполнении (ненадлежащем исполнении) Должником обязательств по Кредитному договору должно быть направлено письмом с уведомлением, либо передано Поручителю в оригинале, в этом случае факт передачи извещения подтверждается отметкой Поручителя на копии извещения. При ином способе извещения не считается, что Поручитель уведомлен надлежащим образом.</w:t>
      </w:r>
    </w:p>
    <w:p w:rsidR="00175619" w:rsidRPr="00175619" w:rsidRDefault="00175619" w:rsidP="00175619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17561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В срок не более 10 (десяти) рабочих дней от даты неисполнения (ненадлежащего исполнения) Должником обязательств по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Pr="0017561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редитному договору по возврату суммы основного долга (суммы кредита) и (или) уплаты процентов на нее Банк предъявляет письменное требование (претензию) к Должнику,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Должника документов.</w:t>
      </w:r>
    </w:p>
    <w:p w:rsidR="00175619" w:rsidRDefault="00175619" w:rsidP="00175619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17561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Копия указанного выше требования (претензии) в тот же срок направляется Банком Поручителю.</w:t>
      </w:r>
    </w:p>
    <w:p w:rsidR="009532F1" w:rsidRPr="009532F1" w:rsidRDefault="009532F1" w:rsidP="009532F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532F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Должник принимает все разумные и доступные в сложившейся ситуации меры к надлежащему исполнению своих обязательств по сроку, указанному в требовании Банка.</w:t>
      </w:r>
    </w:p>
    <w:p w:rsidR="009532F1" w:rsidRDefault="009532F1" w:rsidP="009532F1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532F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 полном или частичном исполнении требования (претензии) Банка, а также о полной или частичной невозможности удовлетворить заявленное Банком требование (претензию) (с указанием причин) Должник обязан в срок, указанный в требовании (претензии) как срок его исполнения, в письменной форме уведомить Банк и Поручителя.</w:t>
      </w:r>
    </w:p>
    <w:p w:rsidR="00567251" w:rsidRDefault="00782C10" w:rsidP="0056725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82C1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В течение 90 календарных дней от даты извещения Поручителя о неисполнении (ненадлежащем исполнении) Должником обязательств по </w:t>
      </w:r>
      <w:r w:rsid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Pr="00782C1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редитному договору по возврату суммы основного долга (суммы кредита), Банк обязан принять все разумные и доступные в сложившейся ситуации меры (в том числе путем безакцептного списания денежных средств со счета Должника, обращения взыскания на предмет залога, предъявления требования по банковской гарантии, поручительствам третьих (за исключением Поручителя) лиц и т.п.), в целях получения от Должника невозвращенной суммы основного долга (суммы кредита, уплате процентов на нее и исполнения иных обязательств, предусмотренных Кредитным договором)</w:t>
      </w:r>
      <w:r w:rsid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D30180" w:rsidRPr="00567251" w:rsidRDefault="00D30180" w:rsidP="00567251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По истечении 90 календарных дней от даты извещения Поручителя о неисполнении (ненадлежащем исполнении) Должником обязательств по </w:t>
      </w:r>
      <w:r w:rsid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Pr="0056725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редитному договору по возврату суммы основного долга (суммы кредита), в случае, если в порядке, установленном Кредитным договором сумма основного долга не была возвращена Банку, Банк может предъявлять требование (претензию) к Поручителю, в котором указывается:</w:t>
      </w:r>
    </w:p>
    <w:p w:rsidR="00D30180" w:rsidRPr="00D30180" w:rsidRDefault="00D30180" w:rsidP="00567251">
      <w:pPr>
        <w:pStyle w:val="a4"/>
        <w:numPr>
          <w:ilvl w:val="0"/>
          <w:numId w:val="16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документы, подтверждающие право Банка на получение суммы задолженности по договору:</w:t>
      </w:r>
    </w:p>
    <w:p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договора поручительства и (или) договора независимой гарантии (при наличии) и обеспечительных договоров (со всеми изменениями и дополнениями);</w:t>
      </w:r>
    </w:p>
    <w:p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документа подтверждающего правомочия лица на подписание требования;</w:t>
      </w:r>
    </w:p>
    <w:p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расчета текущей суммы обязательства, подтверждающий не превышение размера предъявляемых требований Банка к задолженности субъекта МСП и (или) Фонда;</w:t>
      </w:r>
    </w:p>
    <w:p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расчет ответственности Фонда по договору поручительства, исходя из фактического объема ответственности Фонда, но не более ___% от суммы неисполненных Должником обязательств по кредитному договору (не возвращенной в установленных кредитным договором порядке и сроки суммы кредита;)</w:t>
      </w:r>
    </w:p>
    <w:p w:rsidR="00D30180" w:rsidRPr="00D30180" w:rsidRDefault="00D30180" w:rsidP="00567251">
      <w:pPr>
        <w:pStyle w:val="a4"/>
        <w:numPr>
          <w:ilvl w:val="1"/>
          <w:numId w:val="18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информации о реквизитах банковского счета Банка для перечисления денежных средств;</w:t>
      </w:r>
    </w:p>
    <w:p w:rsidR="00E412C9" w:rsidRDefault="00D30180" w:rsidP="00B93DBA">
      <w:pPr>
        <w:pStyle w:val="a4"/>
        <w:numPr>
          <w:ilvl w:val="0"/>
          <w:numId w:val="16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412C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справка о целевом использовании кредита;</w:t>
      </w:r>
    </w:p>
    <w:p w:rsidR="00D30180" w:rsidRPr="00E412C9" w:rsidRDefault="00D30180" w:rsidP="00B93DBA">
      <w:pPr>
        <w:pStyle w:val="a4"/>
        <w:numPr>
          <w:ilvl w:val="0"/>
          <w:numId w:val="16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412C9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документы, подтверждающие выполнение Банком мер, направленных на получение невозвращенной суммы обязательств, включая:</w:t>
      </w:r>
    </w:p>
    <w:p w:rsidR="00D30180" w:rsidRPr="00D30180" w:rsidRDefault="00D30180" w:rsidP="00E412C9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информацию в произвольной форме (в виде отдельного документа) подтверждающую:</w:t>
      </w:r>
    </w:p>
    <w:p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предъявление требования Заемщику и (или) поручителей (за исключением Фонда) об исполнении нарушенных обязательств;</w:t>
      </w:r>
    </w:p>
    <w:p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списание денежных средств на условиях заранее данного акцепта со счетов Заемщика и (или) его поручителей (за исключением Фонда), открытых в Банке, а также со счетов, открытых в иных финансовых организациях (при наличии);</w:t>
      </w:r>
    </w:p>
    <w:p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досудебное обращение взыскания на предмет залога;</w:t>
      </w:r>
    </w:p>
    <w:p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удовлетворение требований путем зачета против требования Заемщика и (или) организации инфраструктуры поддержки, поручителей (за исключением Фонда), если требование Банка может быть удовлетворено путем зачета;</w:t>
      </w:r>
    </w:p>
    <w:p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предъявление требований по поручительству и (или) независимой гарантии третьих лиц (за исключением Фонда);</w:t>
      </w:r>
    </w:p>
    <w:p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предъявление иска в суд о принудительном взыскании суммы задолженности с Заемщика, поручителей (за исключением Фонда), об обращении взыскания на предмет залога, предъявление требований по независимой гарантии (при наличии);</w:t>
      </w:r>
    </w:p>
    <w:p w:rsidR="00D30180" w:rsidRPr="00D30180" w:rsidRDefault="00D30180" w:rsidP="00E412C9">
      <w:pPr>
        <w:pStyle w:val="a4"/>
        <w:numPr>
          <w:ilvl w:val="0"/>
          <w:numId w:val="20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выполнение иных мер и достигнутые результаты;</w:t>
      </w:r>
    </w:p>
    <w:p w:rsidR="00D30180" w:rsidRPr="00D30180" w:rsidRDefault="00D30180" w:rsidP="001F3CFF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выписку по счетам по учету обеспечения исполнения обязательств Заемщика;</w:t>
      </w:r>
    </w:p>
    <w:p w:rsidR="00D30180" w:rsidRPr="00D30180" w:rsidRDefault="00D30180" w:rsidP="001F3CFF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копию требования Банка к Заемщику и (или) организации инфраструктуры поддержки, об исполнении нарушенных обязательств (с подтверждением ее направления </w:t>
      </w: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Заемщику и (или) организации инфраструктуры поддержки субъектов МСП (за исключением Фонда)), а также, при наличии, копию ответа Заемщика и (или) организации инфраструктуры поддержки (за исключением Фонда), на указанное требование Банка;</w:t>
      </w:r>
    </w:p>
    <w:p w:rsidR="00D30180" w:rsidRPr="00D30180" w:rsidRDefault="00D30180" w:rsidP="008500B7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документов,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D30180" w:rsidRPr="00D30180" w:rsidRDefault="00D30180" w:rsidP="00112E6F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документов, подтверждающих предпринятые Банком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Банка, удовлетворенных за счет реализации заложенного имущества;</w:t>
      </w:r>
    </w:p>
    <w:p w:rsidR="00D30180" w:rsidRPr="00D30180" w:rsidRDefault="00D30180" w:rsidP="003C7A6D">
      <w:pPr>
        <w:pStyle w:val="a4"/>
        <w:numPr>
          <w:ilvl w:val="0"/>
          <w:numId w:val="19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документов, подтверждающих предпринятые Банком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Банка, удовлетворенных за счет независимой гарантии (поручительств третьих лиц);</w:t>
      </w:r>
    </w:p>
    <w:p w:rsidR="00D30180" w:rsidRPr="00D30180" w:rsidRDefault="00D30180" w:rsidP="00C758E0">
      <w:pPr>
        <w:pStyle w:val="a4"/>
        <w:numPr>
          <w:ilvl w:val="0"/>
          <w:numId w:val="19"/>
        </w:numPr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D30180" w:rsidRPr="00D30180" w:rsidRDefault="00D30180" w:rsidP="00722676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Фонд принимает требование Банка при наличии следующих документов и информации:</w:t>
      </w:r>
    </w:p>
    <w:p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копии документа, подтверждающего полномочия лица на подписание требования;</w:t>
      </w:r>
    </w:p>
    <w:p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расчета текущей суммы обязательства, подтверждающего непревышение размера предъявляемых требований Банка к сумме обязательств Заемщика и (или) организации инфраструктуры поддержки;</w:t>
      </w:r>
    </w:p>
    <w:p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расчета суммы, истребуемой к оплате, составленного на дату предъявления требования к Фонду, в виде отдельного документа;</w:t>
      </w:r>
    </w:p>
    <w:p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платежного поручения, подтверждающего перечисление Банком аванса Заемщику и (или) организации инфраструктуры поддержки, с отметкой банка заказчика либо органа Федерального казначейства об исполнении (если выплата аванса предусмотрена договором (контрактом), а требование Банка предъявлено в случае неисполнения или ненадлежащего исполнения Заемщиком и (или) организацией инфраструктуры поддержки обязательств по возврату аванса);</w:t>
      </w:r>
    </w:p>
    <w:p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информации, подтверждающей факт неисполнения и (или) ненадлежащего исполнения Заемщиком и (или) организацией инфраструктуры поддержки обязательств в период действия договора (контракта);</w:t>
      </w:r>
    </w:p>
    <w:p w:rsidR="00D30180" w:rsidRPr="00D30180" w:rsidRDefault="00D30180" w:rsidP="006C3083">
      <w:pPr>
        <w:pStyle w:val="a4"/>
        <w:numPr>
          <w:ilvl w:val="0"/>
          <w:numId w:val="2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информации о реквизитах банковского счета Банка для перечисления денежных средств Фондом.</w:t>
      </w:r>
    </w:p>
    <w:p w:rsidR="00D30180" w:rsidRDefault="00D30180" w:rsidP="00D30180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018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Все документы, представляемые с требованием (претензией) Банка к Фонду, должны быть подписаны уполномоченным лицом и скреплены печатью.</w:t>
      </w:r>
    </w:p>
    <w:p w:rsidR="00A6588D" w:rsidRDefault="00A6588D" w:rsidP="00A6588D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A6588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Поручитель в срок не позднее 3 (трех) рабочих дней от даты получения требования Банка, но в любом случае до удовлетворения требования Банка, в письменной форме уведомляет Должника о предъявлении Банком требования.</w:t>
      </w:r>
    </w:p>
    <w:p w:rsidR="00901A36" w:rsidRDefault="00901A36" w:rsidP="00901A36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901A3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Поручитель, при отсутствии возражений, производит платеж в течение срока, указанного в требовании Банка, либо, если такой срок не указан – в срок не позднее 10 (Десяти) рабочих дней с момента получения требования Банка.</w:t>
      </w:r>
    </w:p>
    <w:p w:rsidR="001A4FF4" w:rsidRDefault="001A4FF4" w:rsidP="001A4FF4">
      <w:pPr>
        <w:pStyle w:val="a4"/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1A4FF4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При наличии возражений, Поручитель, в течение 5 (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1A4FF4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яти) рабочих дней с момента получения требования Банка, направляет Банку письмо с указанием всех имеющихся возражений.</w:t>
      </w:r>
    </w:p>
    <w:p w:rsidR="007D58E6" w:rsidRDefault="007D58E6" w:rsidP="007D58E6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D58E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Датой исполнения обязательств Поручителя перед Банком по Договору является дата фактического поступления денежных средств на счета Банка в погашение обязательств Должника по Кредитному договору</w:t>
      </w:r>
    </w:p>
    <w:p w:rsidR="00D87C31" w:rsidRPr="00D87C31" w:rsidRDefault="00D87C31" w:rsidP="00B92505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Если Поручитель исполнил обязательства перед Банком за Должника, то к Поручителю переходят права Банка по Кредитному договору в том объеме, в каком Поручитель удовлетворил требование Банка. </w:t>
      </w:r>
    </w:p>
    <w:p w:rsidR="00D87C31" w:rsidRPr="00D87C31" w:rsidRDefault="00D87C31" w:rsidP="00D87C31">
      <w:pPr>
        <w:pStyle w:val="a4"/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Банк в течение 5 </w:t>
      </w:r>
      <w:r w:rsidR="00B925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) рабочих дней с момента исполнения обязательств Поручителем передает Поручителю документы, удостоверяющие требование Банка к Должнику и права, обеспечивающие требование в части исполненных Поручителем за Должника обязательств, а также документы о поручительствах за Должника третьих лиц (за исключением </w:t>
      </w: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Поручителя) и заверенные судом копии судебных решений, связанных с обращением взыскания на заложенное имущество и его реализацией (при наличии).</w:t>
      </w:r>
    </w:p>
    <w:p w:rsidR="00D87C31" w:rsidRPr="00D87C31" w:rsidRDefault="00D87C31" w:rsidP="00D87C31">
      <w:pPr>
        <w:pStyle w:val="a4"/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Документы Банком передаются Поручителю в подлинниках, а в случае невозможности сделать это – в виде нотариально удостоверенных копий.</w:t>
      </w:r>
    </w:p>
    <w:p w:rsidR="00D87C31" w:rsidRDefault="00D87C31" w:rsidP="00D87C31">
      <w:pPr>
        <w:pStyle w:val="a4"/>
        <w:spacing w:after="0" w:line="30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87C3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Передача документов от Банка Поручителю осуществляется с составлением акта приема-передачи документов.</w:t>
      </w:r>
    </w:p>
    <w:p w:rsidR="00B92505" w:rsidRDefault="00B92505" w:rsidP="00B92505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B925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После исполнения Поручителем обязательств перед Банком за Должника, Банк продолжает оказывать Поручителю информационную поддержку, способствующую удовлетворению его требований к Должнику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003470" w:rsidRDefault="00003470" w:rsidP="00003470">
      <w:pPr>
        <w:pStyle w:val="a4"/>
        <w:spacing w:after="0" w:line="300" w:lineRule="auto"/>
        <w:ind w:left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F44F0" w:rsidRDefault="002F44F0" w:rsidP="002F44F0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2F44F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СРОКИ ДЕЙСТВИЯ ПОРУЧИТЕЛЬСТВА</w:t>
      </w:r>
    </w:p>
    <w:p w:rsidR="00FA682B" w:rsidRDefault="00FA682B" w:rsidP="00FA682B">
      <w:pPr>
        <w:pStyle w:val="a4"/>
        <w:spacing w:after="0" w:line="300" w:lineRule="auto"/>
        <w:ind w:left="106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A682B" w:rsidRDefault="00FA682B" w:rsidP="00BB01C5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FA682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Поручитель</w:t>
      </w:r>
      <w:r w:rsidR="00BB01C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ство Фонда предоставлено на __</w:t>
      </w:r>
      <w:r w:rsidRPr="00FA682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календарных дней и прекращает свое </w:t>
      </w:r>
      <w:r w:rsidR="00BB01C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действие «___» _________ 20__ года.</w:t>
      </w:r>
    </w:p>
    <w:p w:rsidR="00BB01C5" w:rsidRPr="00BB01C5" w:rsidRDefault="00BB01C5" w:rsidP="00BB01C5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Поручительство прекращает свое действие в случаях:</w:t>
      </w:r>
    </w:p>
    <w:p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С прекращением обеспеченного поручительством обязательства Должника по Кредитному договору (в случае надлежащего исполнения Должником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В случае отказа Банка от надлежащего исполнения, предложенного Должником или Поручителем.</w:t>
      </w:r>
    </w:p>
    <w:p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В случае перевода долга на другое (чем Должник) лицо по обеспеченному поручительством обязательству (Кредитному договору), если Поручитель не дал Банку письменного согласия отвечать за нового должника.</w:t>
      </w:r>
    </w:p>
    <w:p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В случае принятия Банком отступного.</w:t>
      </w:r>
    </w:p>
    <w:p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01C5">
        <w:rPr>
          <w:rFonts w:ascii="Times New Roman" w:hAnsi="Times New Roman" w:cs="Times New Roman"/>
          <w:sz w:val="24"/>
          <w:szCs w:val="24"/>
        </w:rPr>
        <w:t>По истечении срока действия поручительства.</w:t>
      </w:r>
    </w:p>
    <w:p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C5">
        <w:rPr>
          <w:rFonts w:ascii="Times New Roman" w:hAnsi="Times New Roman" w:cs="Times New Roman"/>
          <w:color w:val="000000"/>
          <w:sz w:val="24"/>
          <w:szCs w:val="24"/>
        </w:rPr>
        <w:t>Поручительство прекращается в случае внесения Банком изменений в Кредитный договор (Договор об открытии кредитной линии) в нарушение условий пункта 4.5.3 настоящего Договора.</w:t>
      </w:r>
    </w:p>
    <w:p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C5">
        <w:rPr>
          <w:rFonts w:ascii="Times New Roman" w:hAnsi="Times New Roman" w:cs="Times New Roman"/>
          <w:color w:val="000000"/>
          <w:sz w:val="24"/>
          <w:szCs w:val="24"/>
        </w:rPr>
        <w:t>В случае предъявления Банком заявления об установлении его требований в деле о банкротстве после закрытия реестра требований кредиторов Заемщика, при наличии возбужденного в отношении него дела о банкротстве.</w:t>
      </w:r>
    </w:p>
    <w:p w:rsidR="00BB01C5" w:rsidRPr="00BB01C5" w:rsidRDefault="00BB01C5" w:rsidP="00BB01C5">
      <w:pPr>
        <w:pStyle w:val="a4"/>
        <w:numPr>
          <w:ilvl w:val="2"/>
          <w:numId w:val="22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C5">
        <w:rPr>
          <w:rFonts w:ascii="Times New Roman" w:hAnsi="Times New Roman" w:cs="Times New Roman"/>
          <w:color w:val="000000"/>
          <w:sz w:val="24"/>
          <w:szCs w:val="24"/>
        </w:rPr>
        <w:t>В случае исключения Заемщика из Единого государственного реестра юридических лиц вследствие ликвидации при условии, что Банк не предъявил в суд или в ином установленном законом порядке требование к Фонду.</w:t>
      </w:r>
    </w:p>
    <w:p w:rsidR="00BB01C5" w:rsidRPr="000C3B43" w:rsidRDefault="00AE0D57" w:rsidP="000C3B43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0C3B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 случае предъявления Банком требования к Поручителю, в соответствии с условиями Договора, поручительство прекращается только после полного исполнения Банком и Поручителем своих обязательств</w:t>
      </w:r>
      <w:r w:rsidR="000C3B43" w:rsidRPr="000C3B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796BEF" w:rsidRDefault="00796BEF">
      <w:pP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 w:type="page"/>
      </w:r>
    </w:p>
    <w:p w:rsidR="000C3B43" w:rsidRDefault="00796BEF" w:rsidP="00796BEF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96BE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ЗАКЛЮЧИТЕЛЬНЫЕ ПОЛОЖЕНИЯ</w:t>
      </w:r>
    </w:p>
    <w:p w:rsidR="006927BF" w:rsidRDefault="006927BF" w:rsidP="006927BF">
      <w:pPr>
        <w:pStyle w:val="a4"/>
        <w:spacing w:after="0" w:line="300" w:lineRule="auto"/>
        <w:ind w:left="106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927BF" w:rsidRPr="006927BF" w:rsidRDefault="006927BF" w:rsidP="006927BF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:rsidR="006927BF" w:rsidRPr="006927BF" w:rsidRDefault="006927BF" w:rsidP="006927BF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Все споры и разногласия, связанные с изменением, расторжением и исполнением настоящего Договора, подлежат разрешению в Арбитражном суде Псковской области.</w:t>
      </w:r>
    </w:p>
    <w:p w:rsidR="006927BF" w:rsidRPr="006927BF" w:rsidRDefault="006927BF" w:rsidP="006927BF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Договор составлен в 3 (трех) экземплярах, имеющих равную юридическую силу, из которых один - передается Банку, один - Должнику, один - Поручителю.</w:t>
      </w:r>
    </w:p>
    <w:p w:rsidR="006927BF" w:rsidRPr="006927BF" w:rsidRDefault="006927BF" w:rsidP="006927BF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591D13" w:rsidRDefault="006927BF" w:rsidP="00D66994">
      <w:pPr>
        <w:pStyle w:val="a4"/>
        <w:numPr>
          <w:ilvl w:val="1"/>
          <w:numId w:val="1"/>
        </w:numPr>
        <w:spacing w:after="0" w:line="300" w:lineRule="auto"/>
        <w:ind w:left="0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6927B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Копия Кредитного договора является Приложением № 1 к настоящему Договору.</w:t>
      </w:r>
    </w:p>
    <w:p w:rsidR="003D0611" w:rsidRDefault="003D0611" w:rsidP="00D66994">
      <w:pPr>
        <w:pStyle w:val="a4"/>
        <w:spacing w:after="0" w:line="300" w:lineRule="auto"/>
        <w:ind w:left="567" w:firstLine="8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D0611" w:rsidRDefault="003D0611" w:rsidP="003D0611">
      <w:pPr>
        <w:pStyle w:val="a4"/>
        <w:numPr>
          <w:ilvl w:val="0"/>
          <w:numId w:val="1"/>
        </w:numPr>
        <w:spacing w:after="0" w:line="30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D061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МЕСТОНАХОЖДЕНИЕ, РЕКВИЗИТЫ И ПОДПИСИ СТОРОН</w:t>
      </w:r>
    </w:p>
    <w:p w:rsidR="003D0611" w:rsidRDefault="003D0611" w:rsidP="003D0611">
      <w:pPr>
        <w:pStyle w:val="a4"/>
        <w:spacing w:after="0" w:line="300" w:lineRule="auto"/>
        <w:ind w:left="106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260"/>
      </w:tblGrid>
      <w:tr w:rsidR="003D0611" w:rsidRPr="003D0611" w:rsidTr="00812A63">
        <w:tc>
          <w:tcPr>
            <w:tcW w:w="3168" w:type="dxa"/>
          </w:tcPr>
          <w:p w:rsidR="003D0611" w:rsidRPr="003D0611" w:rsidRDefault="003D0611" w:rsidP="003D0611">
            <w:pPr>
              <w:snapToGrid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>ДОЛЖНИК: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3D0611" w:rsidRPr="003D0611" w:rsidRDefault="003D0611" w:rsidP="003D0611">
            <w:pPr>
              <w:snapToGrid w:val="0"/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</w:p>
        </w:tc>
        <w:tc>
          <w:tcPr>
            <w:tcW w:w="3260" w:type="dxa"/>
          </w:tcPr>
          <w:p w:rsidR="003D0611" w:rsidRPr="003D0611" w:rsidRDefault="003D0611" w:rsidP="003D0611">
            <w:pPr>
              <w:snapToGrid w:val="0"/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ПОРУЧИТЕЛЬ: </w:t>
            </w:r>
          </w:p>
        </w:tc>
      </w:tr>
      <w:tr w:rsidR="003D0611" w:rsidRPr="003D0611" w:rsidTr="00812A63">
        <w:trPr>
          <w:trHeight w:val="4952"/>
        </w:trPr>
        <w:tc>
          <w:tcPr>
            <w:tcW w:w="3168" w:type="dxa"/>
          </w:tcPr>
          <w:p w:rsidR="003D0611" w:rsidRPr="003D0611" w:rsidRDefault="003D0611" w:rsidP="003D0611">
            <w:pPr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(________________)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3420" w:type="dxa"/>
          </w:tcPr>
          <w:p w:rsidR="003D0611" w:rsidRPr="003D0611" w:rsidRDefault="003D0611" w:rsidP="003D0611">
            <w:pPr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(________________)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3D0611" w:rsidRPr="003D0611" w:rsidRDefault="003D0611" w:rsidP="003D0611">
            <w:pPr>
              <w:snapToGri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Местонахождение: г. Псков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1" w:rsidRPr="003D0611" w:rsidRDefault="003D0611" w:rsidP="003D0611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  <w:r w:rsidRPr="003D06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0"/>
    </w:tbl>
    <w:p w:rsidR="003D0611" w:rsidRPr="00BB01C5" w:rsidRDefault="003D0611" w:rsidP="003D0611">
      <w:pPr>
        <w:pStyle w:val="a4"/>
        <w:spacing w:after="0" w:line="300" w:lineRule="auto"/>
        <w:ind w:left="106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sectPr w:rsidR="003D0611" w:rsidRPr="00B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D7D181F"/>
    <w:multiLevelType w:val="hybridMultilevel"/>
    <w:tmpl w:val="27C400CE"/>
    <w:lvl w:ilvl="0" w:tplc="C31C9878">
      <w:start w:val="1"/>
      <w:numFmt w:val="russianLower"/>
      <w:lvlText w:val="%1"/>
      <w:lvlJc w:val="left"/>
      <w:pPr>
        <w:ind w:left="1571" w:hanging="360"/>
      </w:pPr>
      <w:rPr>
        <w:rFonts w:hint="default"/>
      </w:rPr>
    </w:lvl>
    <w:lvl w:ilvl="1" w:tplc="C31C9878">
      <w:start w:val="1"/>
      <w:numFmt w:val="russianLower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4EF0"/>
    <w:multiLevelType w:val="hybridMultilevel"/>
    <w:tmpl w:val="0DF49E10"/>
    <w:lvl w:ilvl="0" w:tplc="9F4A6B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435BB"/>
    <w:multiLevelType w:val="multilevel"/>
    <w:tmpl w:val="5F8CE094"/>
    <w:numStyleLink w:val="3"/>
  </w:abstractNum>
  <w:abstractNum w:abstractNumId="5" w15:restartNumberingAfterBreak="0">
    <w:nsid w:val="178D2DCE"/>
    <w:multiLevelType w:val="hybridMultilevel"/>
    <w:tmpl w:val="EE969E2E"/>
    <w:lvl w:ilvl="0" w:tplc="9F4A6B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FC23B8"/>
    <w:multiLevelType w:val="multilevel"/>
    <w:tmpl w:val="D8E8C0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5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411735"/>
    <w:multiLevelType w:val="multilevel"/>
    <w:tmpl w:val="1C0097FA"/>
    <w:styleLink w:val="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B145924"/>
    <w:multiLevelType w:val="multilevel"/>
    <w:tmpl w:val="37BC9B1E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E11F57"/>
    <w:multiLevelType w:val="multilevel"/>
    <w:tmpl w:val="F366354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CA56B64"/>
    <w:multiLevelType w:val="hybridMultilevel"/>
    <w:tmpl w:val="A99EB9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DC2D33"/>
    <w:multiLevelType w:val="multilevel"/>
    <w:tmpl w:val="5F8CE094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3F4E1C"/>
    <w:multiLevelType w:val="multilevel"/>
    <w:tmpl w:val="37BC9B1E"/>
    <w:numStyleLink w:val="1"/>
  </w:abstractNum>
  <w:abstractNum w:abstractNumId="13" w15:restartNumberingAfterBreak="0">
    <w:nsid w:val="34F14D96"/>
    <w:multiLevelType w:val="hybridMultilevel"/>
    <w:tmpl w:val="630AF44C"/>
    <w:lvl w:ilvl="0" w:tplc="9F4A6B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0A3005"/>
    <w:multiLevelType w:val="hybridMultilevel"/>
    <w:tmpl w:val="BFB4D736"/>
    <w:lvl w:ilvl="0" w:tplc="9F4A6B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256C00"/>
    <w:multiLevelType w:val="multilevel"/>
    <w:tmpl w:val="A5AA0D3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F470B1B"/>
    <w:multiLevelType w:val="hybridMultilevel"/>
    <w:tmpl w:val="72DE47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1996E02"/>
    <w:multiLevelType w:val="hybridMultilevel"/>
    <w:tmpl w:val="0944B3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1A95CDD"/>
    <w:multiLevelType w:val="multilevel"/>
    <w:tmpl w:val="1C009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6367793"/>
    <w:multiLevelType w:val="hybridMultilevel"/>
    <w:tmpl w:val="C97ADB18"/>
    <w:lvl w:ilvl="0" w:tplc="C31C9878">
      <w:start w:val="1"/>
      <w:numFmt w:val="russianLower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6952EA1"/>
    <w:multiLevelType w:val="multilevel"/>
    <w:tmpl w:val="676AD8F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E1D1D49"/>
    <w:multiLevelType w:val="hybridMultilevel"/>
    <w:tmpl w:val="681468B6"/>
    <w:lvl w:ilvl="0" w:tplc="C31C9878">
      <w:start w:val="1"/>
      <w:numFmt w:val="russianLower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64A56"/>
    <w:multiLevelType w:val="multilevel"/>
    <w:tmpl w:val="1C0097FA"/>
    <w:styleLink w:val="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16"/>
  </w:num>
  <w:num w:numId="8">
    <w:abstractNumId w:val="9"/>
  </w:num>
  <w:num w:numId="9">
    <w:abstractNumId w:val="22"/>
  </w:num>
  <w:num w:numId="10">
    <w:abstractNumId w:val="11"/>
  </w:num>
  <w:num w:numId="11">
    <w:abstractNumId w:val="4"/>
  </w:num>
  <w:num w:numId="12">
    <w:abstractNumId w:val="20"/>
  </w:num>
  <w:num w:numId="13">
    <w:abstractNumId w:val="6"/>
  </w:num>
  <w:num w:numId="14">
    <w:abstractNumId w:val="3"/>
  </w:num>
  <w:num w:numId="15">
    <w:abstractNumId w:val="14"/>
  </w:num>
  <w:num w:numId="16">
    <w:abstractNumId w:val="10"/>
  </w:num>
  <w:num w:numId="17">
    <w:abstractNumId w:val="21"/>
  </w:num>
  <w:num w:numId="18">
    <w:abstractNumId w:val="2"/>
  </w:num>
  <w:num w:numId="19">
    <w:abstractNumId w:val="19"/>
  </w:num>
  <w:num w:numId="20">
    <w:abstractNumId w:val="13"/>
  </w:num>
  <w:num w:numId="21">
    <w:abstractNumId w:val="17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0"/>
    <w:rsid w:val="00003470"/>
    <w:rsid w:val="0004278F"/>
    <w:rsid w:val="000460F4"/>
    <w:rsid w:val="000667F5"/>
    <w:rsid w:val="000B59B9"/>
    <w:rsid w:val="000C3B43"/>
    <w:rsid w:val="001022EE"/>
    <w:rsid w:val="00112E6F"/>
    <w:rsid w:val="0012683D"/>
    <w:rsid w:val="00161CF9"/>
    <w:rsid w:val="00175619"/>
    <w:rsid w:val="001855AC"/>
    <w:rsid w:val="001A4FF4"/>
    <w:rsid w:val="001E1405"/>
    <w:rsid w:val="001F3CFF"/>
    <w:rsid w:val="00233A59"/>
    <w:rsid w:val="00267065"/>
    <w:rsid w:val="002B6877"/>
    <w:rsid w:val="002F44F0"/>
    <w:rsid w:val="00317B69"/>
    <w:rsid w:val="003376AE"/>
    <w:rsid w:val="003C03AA"/>
    <w:rsid w:val="003C7A6D"/>
    <w:rsid w:val="003D0611"/>
    <w:rsid w:val="00406317"/>
    <w:rsid w:val="00436641"/>
    <w:rsid w:val="004B70B2"/>
    <w:rsid w:val="004E4100"/>
    <w:rsid w:val="00567251"/>
    <w:rsid w:val="00583028"/>
    <w:rsid w:val="00591D13"/>
    <w:rsid w:val="006913B4"/>
    <w:rsid w:val="006927BF"/>
    <w:rsid w:val="006C3083"/>
    <w:rsid w:val="006E1AA2"/>
    <w:rsid w:val="00722676"/>
    <w:rsid w:val="00764DA7"/>
    <w:rsid w:val="00782C10"/>
    <w:rsid w:val="00796BEF"/>
    <w:rsid w:val="007A0735"/>
    <w:rsid w:val="007D58E6"/>
    <w:rsid w:val="00812A63"/>
    <w:rsid w:val="00846C08"/>
    <w:rsid w:val="008500B7"/>
    <w:rsid w:val="00881CCA"/>
    <w:rsid w:val="00886AAF"/>
    <w:rsid w:val="00895897"/>
    <w:rsid w:val="008A3310"/>
    <w:rsid w:val="008E126F"/>
    <w:rsid w:val="00901A36"/>
    <w:rsid w:val="00933D60"/>
    <w:rsid w:val="00943533"/>
    <w:rsid w:val="009532F1"/>
    <w:rsid w:val="0098626E"/>
    <w:rsid w:val="009D0298"/>
    <w:rsid w:val="00A12DFF"/>
    <w:rsid w:val="00A6588D"/>
    <w:rsid w:val="00A833C7"/>
    <w:rsid w:val="00AE0D57"/>
    <w:rsid w:val="00B454FC"/>
    <w:rsid w:val="00B92505"/>
    <w:rsid w:val="00B93DBA"/>
    <w:rsid w:val="00BA6CB1"/>
    <w:rsid w:val="00BB01C5"/>
    <w:rsid w:val="00BC24D3"/>
    <w:rsid w:val="00BD0280"/>
    <w:rsid w:val="00BF3F25"/>
    <w:rsid w:val="00C758E0"/>
    <w:rsid w:val="00C76A7F"/>
    <w:rsid w:val="00C97F71"/>
    <w:rsid w:val="00D30180"/>
    <w:rsid w:val="00D66994"/>
    <w:rsid w:val="00D85972"/>
    <w:rsid w:val="00D87C31"/>
    <w:rsid w:val="00E412C9"/>
    <w:rsid w:val="00E43463"/>
    <w:rsid w:val="00E740D5"/>
    <w:rsid w:val="00EE26A0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0E2A2-0220-4434-A494-D8021AB7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E4346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D028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BC24D3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E434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8958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8958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numbering" w:customStyle="1" w:styleId="1">
    <w:name w:val="Стиль1"/>
    <w:uiPriority w:val="99"/>
    <w:rsid w:val="00895897"/>
    <w:pPr>
      <w:numPr>
        <w:numId w:val="6"/>
      </w:numPr>
    </w:pPr>
  </w:style>
  <w:style w:type="numbering" w:customStyle="1" w:styleId="2">
    <w:name w:val="Стиль2"/>
    <w:uiPriority w:val="99"/>
    <w:rsid w:val="00E740D5"/>
    <w:pPr>
      <w:numPr>
        <w:numId w:val="9"/>
      </w:numPr>
    </w:pPr>
  </w:style>
  <w:style w:type="numbering" w:customStyle="1" w:styleId="3">
    <w:name w:val="Стиль3"/>
    <w:uiPriority w:val="99"/>
    <w:rsid w:val="00BF3F25"/>
    <w:pPr>
      <w:numPr>
        <w:numId w:val="10"/>
      </w:numPr>
    </w:pPr>
  </w:style>
  <w:style w:type="numbering" w:customStyle="1" w:styleId="4">
    <w:name w:val="Стиль4"/>
    <w:uiPriority w:val="99"/>
    <w:rsid w:val="00BB01C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74</cp:revision>
  <dcterms:created xsi:type="dcterms:W3CDTF">2020-08-13T14:10:00Z</dcterms:created>
  <dcterms:modified xsi:type="dcterms:W3CDTF">2020-08-14T09:48:00Z</dcterms:modified>
</cp:coreProperties>
</file>