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4" w:rsidRPr="002C52DA" w:rsidRDefault="00907984" w:rsidP="00907984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C64F13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907984" w:rsidRPr="002C52DA" w:rsidRDefault="00907984" w:rsidP="00907984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 возмездного оказания услуг</w:t>
      </w:r>
    </w:p>
    <w:p w:rsidR="00907984" w:rsidRPr="002C52DA" w:rsidRDefault="00907984" w:rsidP="00907984">
      <w:pPr>
        <w:tabs>
          <w:tab w:val="left" w:pos="37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984" w:rsidRPr="002C52DA" w:rsidRDefault="00907984" w:rsidP="00907984">
      <w:pPr>
        <w:tabs>
          <w:tab w:val="left" w:pos="37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 г. Псков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52DA">
        <w:rPr>
          <w:rFonts w:ascii="Times New Roman" w:hAnsi="Times New Roman" w:cs="Times New Roman"/>
          <w:sz w:val="24"/>
          <w:szCs w:val="24"/>
        </w:rPr>
        <w:t xml:space="preserve"> </w:t>
      </w:r>
      <w:r w:rsidRPr="00C64F13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52D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52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7984" w:rsidRPr="00C7584D" w:rsidRDefault="00907984" w:rsidP="009079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Автономная некоммерческая организация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 гарантий и развития предпринимательства Псковской области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компания)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Ивановой Анастасии Николаевны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Устава, именуемая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с одной стороны, </w:t>
      </w:r>
    </w:p>
    <w:p w:rsidR="00907984" w:rsidRPr="00C64F13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64F13">
        <w:rPr>
          <w:rFonts w:ascii="Times New Roman" w:hAnsi="Times New Roman" w:cs="Times New Roman"/>
          <w:sz w:val="24"/>
          <w:szCs w:val="24"/>
        </w:rPr>
        <w:t>, именуемое в дальнейшем «ЗАКАЗЧИК», с другой стороны,</w:t>
      </w:r>
    </w:p>
    <w:p w:rsidR="00907984" w:rsidRPr="00C64F13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, именуемый в дальнейшем «ИСПОЛНИТЕЛЬ», с третьей стороны, </w:t>
      </w:r>
    </w:p>
    <w:p w:rsidR="00907984" w:rsidRPr="002C52DA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3">
        <w:rPr>
          <w:rFonts w:ascii="Times New Roman" w:hAnsi="Times New Roman" w:cs="Times New Roman"/>
          <w:sz w:val="24"/>
          <w:szCs w:val="24"/>
        </w:rPr>
        <w:t xml:space="preserve">          совместно именуемые «Стороны», заключили настоящий договор о нижеследующем</w:t>
      </w:r>
      <w:r w:rsidRPr="002C52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7984" w:rsidRPr="002C52DA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84" w:rsidRPr="002C52DA" w:rsidRDefault="00907984" w:rsidP="00907984">
      <w:pPr>
        <w:tabs>
          <w:tab w:val="left" w:pos="3782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По настоящему договору ИСПОЛНИТЕЛЬ обязуется оказать ЗАКАЗЧИКУ услуги по ________________________________________________________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–«услуги»), указанными в техническом задании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№1 к Договору)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которое является неотъемлемой частью Договора №________________ возмездного оказания услуг от «_____» ____________ 20___ г. (далее – «Договор»).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действует в интересах ЗАКАЗЧИКА в рамках реализации государственной программы поддержки малого и среднего предпринимательства, на основании Федерального закона «О развитии малого и среднего предпринимательства в Российской Федерации» от 24.07.2007 N 209-ФЗ. </w:t>
      </w:r>
    </w:p>
    <w:p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 реализации государственной программы поддержки малого и среднего предпринимательства, руководствуется законодательством Российской Федерации. </w:t>
      </w:r>
    </w:p>
    <w:p w:rsidR="00907984" w:rsidRPr="002C52DA" w:rsidRDefault="00907984" w:rsidP="00907984">
      <w:pPr>
        <w:tabs>
          <w:tab w:val="left" w:pos="3782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2. ПОРЯДОК СДАЧИ И ПРИЕМКИ УСЛУГ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ИСПОЛНИТЕЛЬ обязуется оказать услуги лично.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В случае привлечении третьих лиц (субподрядчика/соисполнителя) для оказания услуг ответственность за оказанные услуги полностью несет ИСПОЛНИТЕЛЬ. ИСПОЛНИТЕЛЬ от своего имени и за свой счет производит оплату услуг третьих лиц, привлеченных ИСПОЛНИТЕЛЕМ для оказания услуг по настоящему Договору и Приложениям к нему.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По факту оказания услуг ИСПОЛНИТЕЛЬ представляет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ЗАКАЗЧИКУ на подписание Акт сдачи-приемки оказанных услуг в 3 (трех) экземплярах.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ЗАКАЗЧИК и ИСПОЛНИТЕЛЬ обязаны подписать Акт сдачи-приемки оказанных услуг и направить 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5 рабочих дней после его получения либо направить в указанный срок мотивированный отказ от подписания Акта сдачи-приемки оказанных услуг.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В случае мотивированного отказа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ЗАКАЗЧИКА от приемки услуг, сторонами составляется двусторонний акт с перечнем необходимых доработок.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ИСПОЛНИТЕЛЬ обязуется устранить недостатки в течение 14 (четырнадцати) календарных дней со дня получения двустороннего акта с перечнем необходимых доработок. Невыполнение требований, указанных в отказе от приемки услуг, в установленный срок также может служить основанием для расторжения настоящего Договора и применения последствий, указанных в пункте 10.4 настоящего Договора.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2.7. После устранения недостатков ИСПОЛНИТЕЛЬ составляет повторный Акт сдачи-приемки оказанных услуг, который подлежит подписанию ЗАКАЗЧИКОМ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2.8. Услуги считаются выполненными с момента подписания всеми Сторонами Акта сдачи- приемки оказанных услуг.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В порядке контроля за ходом оказания услуг по запросу ЗАКАЗЧИКА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предоставляет необходимые сведения и документы, относящиеся к исполнению Договора и создает условия для проверки ЗАКАЗЧИКОМ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хода оказания услуг.</w:t>
      </w:r>
    </w:p>
    <w:p w:rsidR="00907984" w:rsidRPr="002C52DA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907984" w:rsidRPr="002C52DA" w:rsidRDefault="00907984" w:rsidP="00907984">
      <w:pPr>
        <w:tabs>
          <w:tab w:val="left" w:pos="407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3. СРОКИ ИСПОЛНЕНИЯ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Предусмотренные настоящим Договором услуги выполняются в сроки, определенные в техническом задании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№1 к Договору)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являющимся неотъемлемой частью настоящего Договора.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Датой исполнения обязательств Исполнителя по Договору считается дата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ЗАКАЗЧИКОМ Акта сдачи-приемки оказанных услуг.</w:t>
      </w:r>
    </w:p>
    <w:p w:rsidR="00907984" w:rsidRPr="002C52DA" w:rsidRDefault="00907984" w:rsidP="00907984">
      <w:pPr>
        <w:tabs>
          <w:tab w:val="left" w:pos="4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84" w:rsidRPr="00C64F13" w:rsidRDefault="00907984" w:rsidP="00907984">
      <w:pPr>
        <w:tabs>
          <w:tab w:val="left" w:pos="381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F13">
        <w:rPr>
          <w:rFonts w:ascii="Times New Roman" w:hAnsi="Times New Roman" w:cs="Times New Roman"/>
          <w:b/>
          <w:bCs/>
          <w:sz w:val="24"/>
          <w:szCs w:val="24"/>
        </w:rPr>
        <w:t>4. ЦЕНА ДОГОВОРА И ПОРЯДОК РАСЧЕТОВ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Общая стоимость услуг составляет _______________ (сумма прописью) рублей, НДС не облагается, из которых: ______________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_  (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сумма прописью) рублей  – денежные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Start w:id="0" w:name="_Hlk103345298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 (сумма прописью) рублей</w:t>
      </w:r>
      <w:bookmarkEnd w:id="0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денежные средства ЗАКАЗЧИКА.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расчета за оказанные ИСПОЛНИТЕЛЕМ услуги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исполнение своих уставных целей и функций в части оказания 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указанных в п.1.1 настоящего Договора.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ЗАКАЗЧИК вносит предоплату в размере ______________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_  (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сумма прописью) рублей по выставленному счету ИСПОЛНИТЕЛЯ после подписания настоящего Договора.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Все расчеты по Договору производятся в форме безналичного расчета путем перечисления денежных средств на расчетный счет ИСПОЛНИТЕЛЯ. Обязательства ЗАКАЗЧИКА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оплате считаются исполненными на дату зачисления денежных средств на расчетный счет ИСПОЛНИТЕЛЯ. 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существенных изменений факторов, влияющих на формирование цены настоящего Договора, а также на сроки и порядок осуществления расчетов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требовать пересмотра цены в части ее уменьшения, условий расчетов за оказываемые по настоящему договору услуги, порядка исчисления сроков платежей по настоящему Договору.</w:t>
      </w:r>
    </w:p>
    <w:p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Расчеты по Договору осуществляются в рублях в безналичном порядке платежными поручениями.</w:t>
      </w:r>
    </w:p>
    <w:p w:rsidR="00907984" w:rsidRPr="002C52DA" w:rsidRDefault="00907984" w:rsidP="00907984">
      <w:pPr>
        <w:tabs>
          <w:tab w:val="left" w:pos="407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В случае утраты документации, иных материалов и сведений, переданных ИСПОЛНИТЕЛЮ ЗАКАЗЧИКОМ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возмещает ЗАКАЗЧИКУ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убытки и уплачивает штраф в размере 0,1 % (одной десятой процента) от сумм, подлежащих оплате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ЗАКАЗЧИКОМ в соответствии с пунктом 4.1. Договора, в течение 10 (десяти) календарных дней с даты предъявления ЗАКАЗЧИКОМ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соответствующего требования.</w:t>
      </w:r>
    </w:p>
    <w:p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В случае нарушения сроков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информации о ходе процесса исполнения услуги по письменному требованию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2-х дней со дня требования или в случае нарушения сроков оказания услуг, предусмотренных Договором, ИСПОЛНИТЕЛЬ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пени в размере 0,1 % (одной десятой процента) от сумм, подлежащих оплате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соответствии с пунктом </w:t>
      </w: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4.1.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Договора, за каждый день просрочки. Пени начисляется со дня нарушения обязательства (дня, в который обязательство должно было быть исполнено) до дня исполнения обязательства включительно. Пени должны быть уплачены ИСПОЛНИТЕЛЕМ в течение 3 (трех) банковских дней с даты предъявления требования об оплате.</w:t>
      </w:r>
    </w:p>
    <w:p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right="2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5.4. Уплата ИСПОЛНИТЕЛЕМ неустойки и возмещение убытков не освобождают ИСПОЛНИТЕЛЯ от выполнения обязательств по настоящему Договору.</w:t>
      </w:r>
    </w:p>
    <w:p w:rsidR="00907984" w:rsidRDefault="00907984" w:rsidP="00907984">
      <w:pPr>
        <w:tabs>
          <w:tab w:val="left" w:pos="38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907984" w:rsidRPr="002C52DA" w:rsidRDefault="00907984" w:rsidP="00907984">
      <w:pPr>
        <w:tabs>
          <w:tab w:val="left" w:pos="38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40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1531560"/>
      <w:r w:rsidRPr="002C52D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907984" w:rsidRPr="002C52DA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6.1. </w:t>
      </w:r>
      <w:r w:rsidRPr="00285522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:rsidR="00907984" w:rsidRPr="00BF1445" w:rsidRDefault="00907984" w:rsidP="009079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4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6.1.1. Оказать ЗАКАЗЧИКУ услуги качественно и в сроки, установленные настоящим Договором.</w:t>
      </w:r>
    </w:p>
    <w:p w:rsidR="00907984" w:rsidRPr="00BF1445" w:rsidRDefault="00907984" w:rsidP="009079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4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6.1.2. При необходимости принять у ЗАКАЗЧИКА документацию, иные материалы и сведения, необходимые для оказания услуг.</w:t>
      </w:r>
    </w:p>
    <w:p w:rsidR="00907984" w:rsidRPr="00BF1445" w:rsidRDefault="00907984" w:rsidP="009079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4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6.1.3. Возвратить ЗАКАЗЧИКУ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6.1.4. Незамедлительно приостановить выполнение работ по настоящему Договору и уведомить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в 3-х </w:t>
      </w:r>
      <w:proofErr w:type="spellStart"/>
      <w:r w:rsidRPr="002C52D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C52DA">
        <w:rPr>
          <w:rFonts w:ascii="Times New Roman" w:hAnsi="Times New Roman" w:cs="Times New Roman"/>
          <w:sz w:val="24"/>
          <w:szCs w:val="24"/>
        </w:rPr>
        <w:t xml:space="preserve"> срок в случае, если в ходе выполнения работ выясниться, что достижение результатов работы невозможно в соответствии с требованиями технического задания. 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6.1.5. Не разглашать информацию, полученную от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для целей оказания услуг, а также полученную в ходе оказания услуг, третьим лицам, за исключением случаев, когда разглашение такой информации предусмотрено законом, соглашением Сторон либо обязательным к исполнению актом органа государственной власти или местного самоуправления.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6.1.6. Представлять по требованию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сведения и документы о ходе любого этапа оказания услуг, а также произведенных в ходе исполнения Договора расходах.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6.1.7. Принимать меры по обеспечению сохранности представленных З</w:t>
      </w:r>
      <w:r>
        <w:rPr>
          <w:rFonts w:ascii="Times New Roman" w:hAnsi="Times New Roman" w:cs="Times New Roman"/>
          <w:sz w:val="24"/>
          <w:szCs w:val="24"/>
        </w:rPr>
        <w:t>АКАЗЧИКОМ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документации, иных материалов и сведений в период оказания услуг.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6.1.8. Не нарушать прав третьих лиц в ходе оказания услуг. В случае нарушения таких прав и предъявления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ПЛАТЕЛЬЩИКУ</w:t>
      </w:r>
      <w:r w:rsidRPr="002C52DA">
        <w:rPr>
          <w:rFonts w:ascii="Times New Roman" w:hAnsi="Times New Roman" w:cs="Times New Roman"/>
          <w:sz w:val="24"/>
          <w:szCs w:val="24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6.1.9. В соответствии с Бюджетным кодексом Российской Федерации (статья 78.1, пункт 3) и Федеральным законом от 18.07.2017 N 178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52DA">
        <w:rPr>
          <w:rFonts w:ascii="Times New Roman" w:hAnsi="Times New Roman" w:cs="Times New Roman"/>
          <w:sz w:val="24"/>
          <w:szCs w:val="24"/>
        </w:rPr>
        <w:t>О внесении изменений в Бюджетный кодекс Российской Федерации» исполнитель даёт своё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 условий, целей и порядка предоставления субсидий.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6.1.10. Отказывать в предоставлении услуг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2C52DA">
        <w:rPr>
          <w:rFonts w:ascii="Times New Roman" w:hAnsi="Times New Roman" w:cs="Times New Roman"/>
          <w:sz w:val="24"/>
          <w:szCs w:val="24"/>
        </w:rPr>
        <w:t xml:space="preserve"> в случае, если они состоят с И</w:t>
      </w:r>
      <w:r>
        <w:rPr>
          <w:rFonts w:ascii="Times New Roman" w:hAnsi="Times New Roman" w:cs="Times New Roman"/>
          <w:sz w:val="24"/>
          <w:szCs w:val="24"/>
        </w:rPr>
        <w:t>СПОЛНИТЕЛЕМ</w:t>
      </w:r>
      <w:r w:rsidRPr="002C52DA">
        <w:rPr>
          <w:rFonts w:ascii="Times New Roman" w:hAnsi="Times New Roman" w:cs="Times New Roman"/>
          <w:sz w:val="24"/>
          <w:szCs w:val="24"/>
        </w:rPr>
        <w:t xml:space="preserve"> в одной группе лиц, определённых в соответствии с ФЗ от 26.07.2006 № 135-ФЗ «О защите конкуренции».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6.2. </w:t>
      </w:r>
      <w:r w:rsidRPr="00285522">
        <w:rPr>
          <w:rFonts w:ascii="Times New Roman" w:hAnsi="Times New Roman" w:cs="Times New Roman"/>
          <w:b/>
          <w:bCs/>
          <w:sz w:val="24"/>
          <w:szCs w:val="24"/>
        </w:rPr>
        <w:t>ИСПОЛНИТЕЛЬ вправе: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6.2.1. Самостоятельно выбирать способы и методы оказания услуг.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lastRenderedPageBreak/>
        <w:t>6.2.2. Запрашивать у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дополнительные документы, иные материалы и сведения, необходимые для оказания услуг, информируя об этом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>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6.2.3. По согласованию с З</w:t>
      </w:r>
      <w:r>
        <w:rPr>
          <w:rFonts w:ascii="Times New Roman" w:hAnsi="Times New Roman" w:cs="Times New Roman"/>
          <w:sz w:val="24"/>
          <w:szCs w:val="24"/>
        </w:rPr>
        <w:t>АКАЗЧИКОМ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досрочно оказать услуги, уведомив при этом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>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6.2.4. Отказаться от исполнения обязательств по настоящему Договору при условии полного возмещения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убытков.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ПЛАТЕЛЬЩИК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обязан: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6.3.1. Провести предварительную оценку (</w:t>
      </w:r>
      <w:proofErr w:type="spellStart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прескоринг</w:t>
      </w:r>
      <w:proofErr w:type="spellEnd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) и расширенную оценку (</w:t>
      </w:r>
      <w:proofErr w:type="spellStart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скоринг</w:t>
      </w:r>
      <w:proofErr w:type="spellEnd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количественных и качественных показателей деятельности предприятия ЗАКАЗЧИКА на основании данных открытых источников и данных, предоставленных ЗАКАЗЧИКОМ. Провести консультирование ЗАКАЗЧИКА об услугах ИЦ по результатам проведенного </w:t>
      </w:r>
      <w:proofErr w:type="spellStart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скоринга</w:t>
      </w:r>
      <w:proofErr w:type="spellEnd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6.3.2.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 в установленный срок в соответствии с условиями настоящего Договора на основании подписанного Сторонами Акта сдачи-приемки.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ПЛАТЕЛЬЩИК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вправе: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6.4.1. Предъявлять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ИСПОЛНИТЕЛЮ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по срокам и качеству оказания услуг.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6.4.2. Проверять ход и качество оказываемых услуг, не вмешиваясь в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ИСПОЛНИТЕЛЯ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соисполнителя.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6.5.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ЗАКАЗЧИК обязан:</w:t>
      </w:r>
    </w:p>
    <w:p w:rsidR="00907984" w:rsidRPr="00E0561E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61E">
        <w:rPr>
          <w:rFonts w:ascii="Times New Roman" w:eastAsia="Times New Roman" w:hAnsi="Times New Roman" w:cs="Times New Roman"/>
          <w:sz w:val="24"/>
          <w:szCs w:val="24"/>
          <w:lang w:eastAsia="ar-SA"/>
        </w:rPr>
        <w:t>6.5.1. Являться субъектом МСП, соответствующим критериям,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в соответствии со статьей 4.1 указанного закона.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слуги в </w:t>
      </w: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установленный срок в соответствии с условиями настоящего Договора (пунктов 4.1. и 4.4.)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документ, подтверждающий оплату суммы, указанной в п. 4.4. Договора (платежное поручение с отметкой банка об оплате) по запросу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6.6. 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 вправе: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6.6.1. Досрочно принять оказанные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СПОЛНИТЕЛЕМ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6.6.2. Проверять ход и качество оказываемых услуг, не вмешиваясь в деятельность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СПОЛНИТЕЛЯ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соисполнителя.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6.6.3. Отказаться от принятия услуг и требовать возмещения убытков в случае, в результате просрочки сроков оказания услуг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СПОЛНИТЕЛЕМ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6.7.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вправе предъявлять претензии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отношении выбранного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СПОЛНИТЕЛЯ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оказания услуг по настоящему Договору.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Обо всех изменениях сведений, указанных в разделе 10 настоящего Договора, Стороны обязуются известить друг друга в течение 5 (пяти) рабочих дней с даты их изменения.</w:t>
      </w:r>
    </w:p>
    <w:p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407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bookmarkEnd w:id="1"/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ИСПОЛНИТЕЛЬ не вправе передавать оригиналы или копии документов, полученные от ЗАКАЗЧИКА, третьим лицам, за исключением работников ИСПОЛНИТЕЛЯ, без предварительного письменного согласия ЗАКАЗЧИКА.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ИСПОЛНИТЕЛЬ обязуется обеспечить соблюдение требований конфиденциальности его работниками.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7.4. Любая из Сторон вправе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надлежащим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907984" w:rsidRDefault="00907984" w:rsidP="00907984">
      <w:pPr>
        <w:tabs>
          <w:tab w:val="left" w:pos="3817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40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907984" w:rsidRPr="002C52DA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7B6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Все споры, возникающие при исполнении настоящего Договора, рассматриваются Сторонами в претензионном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порядке. Срок рассмотрения претензии – 5 (пять) календарных дней с даты получения претензии.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Претензия направляется в письменной форме с указанием допущенных нарушений со ссылкой на соответствующие положения Договора или его приложений, размера неустойки и(или) убытков, а также действий, которые должны быть произведены для устранения нарушений.</w:t>
      </w:r>
    </w:p>
    <w:p w:rsidR="00907984" w:rsidRPr="002C52DA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В случае если споры не урегулированы Сторонами в претензионном порядке, они передаются заинтересованной Стороной в Арбитражный суд Псковской области.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Настоящий Договор может быть досрочно расторгнут в порядке и по основаниям, предусмотренным законодательством Российской Федерации и настоящим Договором.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left="1" w:right="60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2C52D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C52DA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907984" w:rsidRDefault="00907984" w:rsidP="00907984">
      <w:pPr>
        <w:pStyle w:val="a3"/>
        <w:numPr>
          <w:ilvl w:val="0"/>
          <w:numId w:val="1"/>
        </w:numPr>
        <w:tabs>
          <w:tab w:val="left" w:pos="3817"/>
        </w:tabs>
        <w:spacing w:after="20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5CB">
        <w:rPr>
          <w:rFonts w:ascii="Times New Roman" w:eastAsia="TimesNewRomanPSMT" w:hAnsi="Times New Roman" w:cs="Times New Roman"/>
          <w:b/>
          <w:bCs/>
          <w:sz w:val="24"/>
          <w:szCs w:val="24"/>
        </w:rPr>
        <w:t>РИСК СЛУЧАЙНОЙ ГИБЕЛИ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9.1 Риск случайной гибели имущества, документов, материалов, полученных от ЗАКАЗЧИКА и используемых для оказания услуг, до окончания срока действия настоящего Договора несет ИСПОЛНИТЕЛЬ.</w:t>
      </w:r>
    </w:p>
    <w:p w:rsidR="00907984" w:rsidRPr="002C52DA" w:rsidRDefault="00907984" w:rsidP="00907984">
      <w:pPr>
        <w:pStyle w:val="a3"/>
        <w:tabs>
          <w:tab w:val="left" w:pos="851"/>
        </w:tabs>
        <w:spacing w:after="30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124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ПОРЯДОК ВНЕСЕНИЯ ИЗМЕНЕНИЙ, ДОПОЛНЕНИЙ В ДОГОВОР И ЕГО РАСТОРЖЕНИЯ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Стороны вправе расторгнуть настоящий Договор (отказаться от исполнения настоящего Договора) по основаниям, в порядке и с применением последствий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10.3. Расторжение настоящего Договора в одностороннем порядке (отказ от исполнения настоящего Договора) возможно со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осуществляется путем направления письменного уведомления об этом ЗАКАЗЧИКУ и ИСПОЛНИТЕЛЮ. Настоящий Договор считается прекращенным с даты, указанной в уведомлении о расторжении настоящего Договора.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10.4. 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ЗАКАЗЧИКУ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7 (семи) календарных дней с даты предъявления последними соответствующих требований.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10.5. </w:t>
      </w:r>
      <w:r w:rsidRPr="00E0561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условий Договора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ЛАТЕЛЬЩИК</w:t>
      </w:r>
      <w:r w:rsidRPr="00E056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в одностороннем порядке расторгнуть Договор при этом все обязанности по оплате данной услуги переходят на ЗАКАЗЧИКА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</w:t>
      </w: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07984" w:rsidRPr="00372213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381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обязательств, но не позднее «_____» ____________ 20___ г.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11.2. Настоящий договор составлен в трех подлинных экземплярах на русском языке: по одному для каждой из Сторон, имеющих равную юридическую силу.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11.3 ИСПОЛНИТЕЛЬ дает обязательство об отказе в предоставлении услуги субъекту малого и среднего предпринимательства, в случае если они состоят в одной группе лиц, определенных в соответствии с Федеральным законом №135-Ф3 от 26 июля 2006 года «О защите конкуренции».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11.4.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 представителями Сторон. 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11.5. В случае изменения адресов, банковских реквизитов, номеров телефонов Стороны письменно извещают друг друга о таком изменении в течение трех рабочих дней со дня такого изменения.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11.6. Все приложения к настоящему Договору являются его неотъемлемой частью, при условии подписания Сторонами или надлежаще уполномоченными на то представителями Сторон. 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11.7. ЗАКАЗЧИК обязуется предоставить для осуществления мониторинга эффективности оказания государственной поддержки субъектам малого и среднего предпринимательства следующую информацию за два года, предшествующих году предоставления государственной поддержки: 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формы финансовой отчетности; 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11.8. ЗАКАЗЧИК (получатель) услуг дает согласие на участие в опросах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11.9. Во всем остальном, что не предусмотрено настоящим Договором, Стороны руководствуются действующим законодательством РФ.</w:t>
      </w:r>
    </w:p>
    <w:p w:rsidR="00907984" w:rsidRDefault="00907984" w:rsidP="00907984">
      <w:pPr>
        <w:tabs>
          <w:tab w:val="left" w:pos="38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84" w:rsidRDefault="00907984" w:rsidP="009079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2D25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B2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АДРЕСА, РЕКВИЗИТЫ И ПОДПИСИ СТОРОН</w:t>
      </w:r>
    </w:p>
    <w:tbl>
      <w:tblPr>
        <w:tblW w:w="9622" w:type="dxa"/>
        <w:tblLayout w:type="fixed"/>
        <w:tblLook w:val="0400" w:firstRow="0" w:lastRow="0" w:firstColumn="0" w:lastColumn="0" w:noHBand="0" w:noVBand="1"/>
      </w:tblPr>
      <w:tblGrid>
        <w:gridCol w:w="3162"/>
        <w:gridCol w:w="3436"/>
        <w:gridCol w:w="3024"/>
      </w:tblGrid>
      <w:tr w:rsidR="00907984" w:rsidRPr="004C2247" w:rsidTr="00B34D99">
        <w:trPr>
          <w:trHeight w:val="268"/>
        </w:trPr>
        <w:tc>
          <w:tcPr>
            <w:tcW w:w="3162" w:type="dxa"/>
            <w:shd w:val="clear" w:color="auto" w:fill="auto"/>
          </w:tcPr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2" w:name="_Hlk11345742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ПЛАТЕЛЬЩИК</w:t>
            </w:r>
            <w:r w:rsidRPr="004C2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36" w:type="dxa"/>
            <w:shd w:val="clear" w:color="auto" w:fill="auto"/>
          </w:tcPr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4C2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  <w:r w:rsidRPr="004C22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07984" w:rsidRPr="004C2247" w:rsidTr="00B34D99">
        <w:trPr>
          <w:trHeight w:val="4949"/>
        </w:trPr>
        <w:tc>
          <w:tcPr>
            <w:tcW w:w="3162" w:type="dxa"/>
            <w:shd w:val="clear" w:color="auto" w:fill="auto"/>
          </w:tcPr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АНО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ФГРП ПО</w:t>
            </w:r>
            <w:r w:rsidRPr="004C22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(МКК)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6027123709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КПП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602701001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1096000000689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180000, 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Псков,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Гоголя 14.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907984" w:rsidRPr="00A21678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Р/с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0751000000017</w:t>
            </w:r>
          </w:p>
          <w:p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Псковское отделение № 8630 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СБЕРБАНК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30101810300000000602</w:t>
            </w: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  <w:r w:rsidRPr="0040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045805602</w:t>
            </w:r>
          </w:p>
          <w:p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елефон (8112) 331337,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 office@msp60.ru</w:t>
            </w:r>
          </w:p>
          <w:p w:rsidR="00907984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7984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 Иванова</w:t>
            </w:r>
          </w:p>
        </w:tc>
        <w:tc>
          <w:tcPr>
            <w:tcW w:w="3436" w:type="dxa"/>
            <w:shd w:val="clear" w:color="auto" w:fill="auto"/>
          </w:tcPr>
          <w:p w:rsidR="00907984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/ОГРНИП</w:t>
            </w: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3024" w:type="dxa"/>
            <w:shd w:val="clear" w:color="auto" w:fill="auto"/>
          </w:tcPr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/ОГРНИП</w:t>
            </w: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7984" w:rsidRPr="000E6CA3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</w:p>
        </w:tc>
      </w:tr>
      <w:bookmarkEnd w:id="2"/>
    </w:tbl>
    <w:p w:rsidR="006E726F" w:rsidRDefault="006E726F"/>
    <w:p w:rsidR="00865302" w:rsidRDefault="00865302" w:rsidP="00865302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865302" w:rsidRDefault="00865302" w:rsidP="00865302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Договору  </w:t>
      </w:r>
    </w:p>
    <w:p w:rsidR="00865302" w:rsidRDefault="00865302" w:rsidP="00865302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оказании услуг </w:t>
      </w:r>
    </w:p>
    <w:p w:rsidR="00865302" w:rsidRDefault="00865302" w:rsidP="00865302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bookmarkStart w:id="3" w:name="_GoBack"/>
      <w:bookmarkEnd w:id="3"/>
      <w:r>
        <w:rPr>
          <w:rFonts w:ascii="Times New Roman" w:hAnsi="Times New Roman" w:cs="Times New Roman"/>
          <w:bCs/>
          <w:sz w:val="24"/>
          <w:szCs w:val="24"/>
        </w:rPr>
        <w:t>-ИЦ/2023</w:t>
      </w:r>
    </w:p>
    <w:p w:rsidR="00865302" w:rsidRDefault="00865302" w:rsidP="00865302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июля 2023 г.</w:t>
      </w:r>
    </w:p>
    <w:p w:rsidR="00865302" w:rsidRDefault="00865302" w:rsidP="00865302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302" w:rsidRDefault="00865302" w:rsidP="00865302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задание</w:t>
      </w:r>
    </w:p>
    <w:p w:rsidR="00865302" w:rsidRDefault="00865302" w:rsidP="00865302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предоставление услуги</w:t>
      </w:r>
    </w:p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/>
    <w:p w:rsidR="00865302" w:rsidRDefault="00865302" w:rsidP="00865302">
      <w:pPr>
        <w:tabs>
          <w:tab w:val="left" w:pos="2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АДРЕСА, РЕКВИЗИТЫ И ПОДПИСИ СТОРОН</w:t>
      </w:r>
    </w:p>
    <w:tbl>
      <w:tblPr>
        <w:tblW w:w="0" w:type="dxa"/>
        <w:tblLayout w:type="fixed"/>
        <w:tblLook w:val="0400" w:firstRow="0" w:lastRow="0" w:firstColumn="0" w:lastColumn="0" w:noHBand="0" w:noVBand="1"/>
      </w:tblPr>
      <w:tblGrid>
        <w:gridCol w:w="3162"/>
        <w:gridCol w:w="3436"/>
        <w:gridCol w:w="3024"/>
      </w:tblGrid>
      <w:tr w:rsidR="00865302" w:rsidTr="00865302">
        <w:trPr>
          <w:trHeight w:val="268"/>
        </w:trPr>
        <w:tc>
          <w:tcPr>
            <w:tcW w:w="3162" w:type="dxa"/>
            <w:hideMark/>
          </w:tcPr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36" w:type="dxa"/>
            <w:hideMark/>
          </w:tcPr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024" w:type="dxa"/>
            <w:hideMark/>
          </w:tcPr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865302" w:rsidTr="00865302">
        <w:trPr>
          <w:trHeight w:val="4949"/>
        </w:trPr>
        <w:tc>
          <w:tcPr>
            <w:tcW w:w="3162" w:type="dxa"/>
          </w:tcPr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АНО «ФГРП ПО» (МКК)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6027123709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 602701001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 1096000000689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180000,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Псков, ул. Гоголя 14.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 40701810751000000017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Псковское отделение № 8630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СБЕРБАНК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30101810300000000602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045805602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(8112) 331337,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 office@msp60.ru</w:t>
            </w: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 Иванова</w:t>
            </w:r>
          </w:p>
          <w:p w:rsidR="00865302" w:rsidRDefault="0086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ОГРН/ОГРНИП </w:t>
            </w: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:rsidR="00865302" w:rsidRDefault="00865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5302" w:rsidRDefault="008653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ОГРН/ОГРНИП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5302" w:rsidRDefault="0086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865302" w:rsidRDefault="00865302"/>
    <w:sectPr w:rsidR="0086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1B3F"/>
    <w:multiLevelType w:val="multilevel"/>
    <w:tmpl w:val="9356B0B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DA"/>
    <w:rsid w:val="006E726F"/>
    <w:rsid w:val="00865302"/>
    <w:rsid w:val="00907984"/>
    <w:rsid w:val="00A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651"/>
  <w15:chartTrackingRefBased/>
  <w15:docId w15:val="{1D19170F-D44D-4E7A-8187-5B6EA8F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2773</Words>
  <Characters>15808</Characters>
  <Application>Microsoft Office Word</Application>
  <DocSecurity>0</DocSecurity>
  <Lines>131</Lines>
  <Paragraphs>37</Paragraphs>
  <ScaleCrop>false</ScaleCrop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2023-04-19T12:20:00Z</dcterms:created>
  <dcterms:modified xsi:type="dcterms:W3CDTF">2023-07-19T06:41:00Z</dcterms:modified>
</cp:coreProperties>
</file>